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9470" w14:textId="0361BDB3" w:rsidR="0089299B" w:rsidRPr="0089299B" w:rsidRDefault="00B56469" w:rsidP="0089299B">
      <w:pPr>
        <w:pStyle w:val="Heading1"/>
        <w:spacing w:before="71"/>
        <w:ind w:right="19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color w:val="auto"/>
          <w:sz w:val="24"/>
          <w:szCs w:val="24"/>
        </w:rPr>
        <w:t>20</w:t>
      </w:r>
      <w:r w:rsidR="0089299B" w:rsidRPr="0089299B">
        <w:rPr>
          <w:rFonts w:ascii="Times New Roman"/>
          <w:color w:val="auto"/>
          <w:sz w:val="24"/>
          <w:szCs w:val="24"/>
        </w:rPr>
        <w:t>2</w:t>
      </w:r>
      <w:r w:rsidR="00892300">
        <w:rPr>
          <w:rFonts w:ascii="Times New Roman"/>
          <w:color w:val="auto"/>
          <w:sz w:val="24"/>
          <w:szCs w:val="24"/>
        </w:rPr>
        <w:t>7</w:t>
      </w:r>
      <w:r w:rsidR="0089299B" w:rsidRPr="0089299B">
        <w:rPr>
          <w:rFonts w:ascii="Times New Roman"/>
          <w:color w:val="auto"/>
          <w:sz w:val="24"/>
          <w:szCs w:val="24"/>
        </w:rPr>
        <w:t xml:space="preserve"> Minimum Terms of Call for Congregational Pastors Packa</w:t>
      </w:r>
      <w:r w:rsidR="003E6EE8">
        <w:rPr>
          <w:rFonts w:ascii="Times New Roman"/>
          <w:color w:val="auto"/>
          <w:sz w:val="24"/>
          <w:szCs w:val="24"/>
        </w:rPr>
        <w:t>ge</w:t>
      </w:r>
    </w:p>
    <w:p w14:paraId="1A318A6C" w14:textId="1DD48620" w:rsidR="0089299B" w:rsidRPr="00872B44" w:rsidRDefault="0089299B" w:rsidP="0089299B">
      <w:pPr>
        <w:pStyle w:val="BodyText"/>
        <w:spacing w:before="92"/>
        <w:ind w:left="100"/>
        <w:rPr>
          <w:rFonts w:ascii="Times New Roman"/>
          <w:b/>
          <w:bCs/>
          <w:i/>
          <w:iCs/>
          <w:sz w:val="24"/>
          <w:szCs w:val="24"/>
        </w:rPr>
      </w:pPr>
      <w:r w:rsidRPr="00872B44">
        <w:rPr>
          <w:rFonts w:ascii="Times New Roman"/>
          <w:b/>
          <w:bCs/>
          <w:i/>
          <w:iCs/>
          <w:sz w:val="24"/>
          <w:szCs w:val="24"/>
        </w:rPr>
        <w:t>The Commission on Ministry will recommend a</w:t>
      </w:r>
      <w:r w:rsidR="009204EB">
        <w:rPr>
          <w:rFonts w:ascii="Times New Roman"/>
          <w:b/>
          <w:bCs/>
          <w:i/>
          <w:iCs/>
          <w:sz w:val="24"/>
          <w:szCs w:val="24"/>
        </w:rPr>
        <w:t xml:space="preserve"> </w:t>
      </w:r>
      <w:r w:rsidR="003E6EE8">
        <w:rPr>
          <w:rFonts w:ascii="Times New Roman"/>
          <w:b/>
          <w:bCs/>
          <w:i/>
          <w:iCs/>
          <w:sz w:val="24"/>
          <w:szCs w:val="24"/>
        </w:rPr>
        <w:t xml:space="preserve">3% </w:t>
      </w:r>
      <w:r w:rsidRPr="00872B44">
        <w:rPr>
          <w:rFonts w:ascii="Times New Roman"/>
          <w:b/>
          <w:bCs/>
          <w:i/>
          <w:iCs/>
          <w:sz w:val="24"/>
          <w:szCs w:val="24"/>
        </w:rPr>
        <w:t>cost of living increase at the October 2</w:t>
      </w:r>
      <w:r>
        <w:rPr>
          <w:rFonts w:ascii="Times New Roman"/>
          <w:b/>
          <w:bCs/>
          <w:i/>
          <w:iCs/>
          <w:sz w:val="24"/>
          <w:szCs w:val="24"/>
        </w:rPr>
        <w:t>2</w:t>
      </w:r>
      <w:r w:rsidRPr="00872B44">
        <w:rPr>
          <w:rFonts w:ascii="Times New Roman"/>
          <w:b/>
          <w:bCs/>
          <w:i/>
          <w:iCs/>
          <w:sz w:val="24"/>
          <w:szCs w:val="24"/>
        </w:rPr>
        <w:t xml:space="preserve"> Presbytery Meeting. The following example reflects the 3% increase.</w:t>
      </w:r>
    </w:p>
    <w:p w14:paraId="799813D8" w14:textId="77777777" w:rsidR="0089299B" w:rsidRPr="00872B44" w:rsidRDefault="0089299B" w:rsidP="0089299B">
      <w:pPr>
        <w:pStyle w:val="BodyText"/>
        <w:spacing w:before="8"/>
        <w:rPr>
          <w:rFonts w:ascii="Times New Roman"/>
          <w:b/>
          <w:bCs/>
          <w:i/>
          <w:iCs/>
          <w:sz w:val="15"/>
        </w:rPr>
      </w:pPr>
    </w:p>
    <w:p w14:paraId="5A3E31AA" w14:textId="77777777" w:rsidR="0089299B" w:rsidRDefault="0089299B" w:rsidP="0089299B">
      <w:pPr>
        <w:pStyle w:val="BodyText"/>
        <w:spacing w:before="8"/>
        <w:rPr>
          <w:rFonts w:ascii="Times New Roman"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5"/>
        <w:gridCol w:w="1363"/>
        <w:gridCol w:w="989"/>
        <w:gridCol w:w="984"/>
        <w:gridCol w:w="979"/>
      </w:tblGrid>
      <w:tr w:rsidR="0089299B" w14:paraId="668196B1" w14:textId="77777777" w:rsidTr="00F4623C">
        <w:trPr>
          <w:trHeight w:val="506"/>
        </w:trPr>
        <w:tc>
          <w:tcPr>
            <w:tcW w:w="6475" w:type="dxa"/>
          </w:tcPr>
          <w:p w14:paraId="1F042BB0" w14:textId="7B388F22" w:rsidR="0089299B" w:rsidRDefault="0089299B" w:rsidP="00F4623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 xml:space="preserve">With </w:t>
            </w:r>
            <w:proofErr w:type="gramStart"/>
            <w:r>
              <w:rPr>
                <w:b/>
              </w:rPr>
              <w:t xml:space="preserve">Manse </w:t>
            </w:r>
            <w:r w:rsidRPr="00872B44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proofErr w:type="gramEnd"/>
            <w:r w:rsidRPr="00872B44">
              <w:rPr>
                <w:bCs/>
              </w:rPr>
              <w:t>Base Cash Salary with a Manse-$3</w:t>
            </w:r>
            <w:r>
              <w:rPr>
                <w:bCs/>
              </w:rPr>
              <w:t>7,986)</w:t>
            </w:r>
          </w:p>
        </w:tc>
        <w:tc>
          <w:tcPr>
            <w:tcW w:w="1363" w:type="dxa"/>
          </w:tcPr>
          <w:p w14:paraId="7E0CCC1C" w14:textId="77777777" w:rsidR="0089299B" w:rsidRDefault="0089299B" w:rsidP="00F4623C">
            <w:pPr>
              <w:pStyle w:val="TableParagraph"/>
              <w:spacing w:line="251" w:lineRule="exact"/>
              <w:ind w:right="146"/>
              <w:jc w:val="right"/>
            </w:pPr>
            <w:r>
              <w:t>Pastor Only</w:t>
            </w:r>
          </w:p>
        </w:tc>
        <w:tc>
          <w:tcPr>
            <w:tcW w:w="989" w:type="dxa"/>
          </w:tcPr>
          <w:p w14:paraId="4BFF51D2" w14:textId="77777777" w:rsidR="0089299B" w:rsidRDefault="0089299B" w:rsidP="00F4623C">
            <w:pPr>
              <w:pStyle w:val="TableParagraph"/>
              <w:spacing w:before="2" w:line="252" w:lineRule="exact"/>
              <w:ind w:left="108" w:right="81"/>
            </w:pPr>
            <w:r>
              <w:t>Pastor + Children</w:t>
            </w:r>
          </w:p>
        </w:tc>
        <w:tc>
          <w:tcPr>
            <w:tcW w:w="984" w:type="dxa"/>
          </w:tcPr>
          <w:p w14:paraId="1CF2C4AD" w14:textId="77777777" w:rsidR="0089299B" w:rsidRDefault="0089299B" w:rsidP="00F4623C">
            <w:pPr>
              <w:pStyle w:val="TableParagraph"/>
              <w:spacing w:before="2" w:line="252" w:lineRule="exact"/>
              <w:ind w:left="108" w:right="171"/>
            </w:pPr>
            <w:r>
              <w:t>Pastor+ Spouse</w:t>
            </w:r>
          </w:p>
        </w:tc>
        <w:tc>
          <w:tcPr>
            <w:tcW w:w="979" w:type="dxa"/>
          </w:tcPr>
          <w:p w14:paraId="286FDD17" w14:textId="77777777" w:rsidR="0089299B" w:rsidRDefault="0089299B" w:rsidP="00F4623C">
            <w:pPr>
              <w:pStyle w:val="TableParagraph"/>
              <w:spacing w:before="2" w:line="252" w:lineRule="exact"/>
              <w:ind w:left="108" w:right="111"/>
            </w:pPr>
            <w:r>
              <w:t>Pastor + Family</w:t>
            </w:r>
          </w:p>
        </w:tc>
      </w:tr>
      <w:tr w:rsidR="0089299B" w14:paraId="704C3D37" w14:textId="77777777" w:rsidTr="00F4623C">
        <w:trPr>
          <w:trHeight w:val="505"/>
        </w:trPr>
        <w:tc>
          <w:tcPr>
            <w:tcW w:w="6475" w:type="dxa"/>
          </w:tcPr>
          <w:p w14:paraId="147EEE41" w14:textId="77777777" w:rsidR="0089299B" w:rsidRDefault="0089299B" w:rsidP="00F4623C">
            <w:pPr>
              <w:pStyle w:val="TableParagraph"/>
              <w:spacing w:before="2" w:line="252" w:lineRule="exact"/>
              <w:ind w:left="107" w:right="114"/>
            </w:pPr>
            <w:r>
              <w:t xml:space="preserve">1. Annual Cash Salary + Utilities Allowance + Other Applicable Income    </w:t>
            </w:r>
          </w:p>
        </w:tc>
        <w:tc>
          <w:tcPr>
            <w:tcW w:w="1363" w:type="dxa"/>
          </w:tcPr>
          <w:p w14:paraId="6486E0F1" w14:textId="4CEDC3DF" w:rsidR="0089299B" w:rsidRPr="00C464FF" w:rsidRDefault="0089299B" w:rsidP="00F4623C">
            <w:pPr>
              <w:pStyle w:val="TableParagraph"/>
              <w:spacing w:line="251" w:lineRule="exact"/>
              <w:ind w:right="93"/>
              <w:jc w:val="right"/>
            </w:pPr>
            <w:r w:rsidRPr="00C464FF">
              <w:t>3</w:t>
            </w:r>
            <w:r>
              <w:t>7,986</w:t>
            </w:r>
          </w:p>
        </w:tc>
        <w:tc>
          <w:tcPr>
            <w:tcW w:w="989" w:type="dxa"/>
          </w:tcPr>
          <w:p w14:paraId="257079A2" w14:textId="77777777" w:rsidR="0089299B" w:rsidRDefault="0089299B" w:rsidP="00F4623C">
            <w:pPr>
              <w:pStyle w:val="TableParagraph"/>
            </w:pPr>
          </w:p>
        </w:tc>
        <w:tc>
          <w:tcPr>
            <w:tcW w:w="984" w:type="dxa"/>
          </w:tcPr>
          <w:p w14:paraId="66F70DE5" w14:textId="77777777" w:rsidR="0089299B" w:rsidRDefault="0089299B" w:rsidP="00F4623C">
            <w:pPr>
              <w:pStyle w:val="TableParagraph"/>
            </w:pPr>
          </w:p>
        </w:tc>
        <w:tc>
          <w:tcPr>
            <w:tcW w:w="979" w:type="dxa"/>
          </w:tcPr>
          <w:p w14:paraId="2EDD066D" w14:textId="77777777" w:rsidR="0089299B" w:rsidRDefault="0089299B" w:rsidP="00F4623C">
            <w:pPr>
              <w:pStyle w:val="TableParagraph"/>
            </w:pPr>
          </w:p>
        </w:tc>
      </w:tr>
      <w:tr w:rsidR="0089299B" w14:paraId="1CCE0ACC" w14:textId="77777777" w:rsidTr="00F4623C">
        <w:trPr>
          <w:trHeight w:val="757"/>
        </w:trPr>
        <w:tc>
          <w:tcPr>
            <w:tcW w:w="6475" w:type="dxa"/>
          </w:tcPr>
          <w:p w14:paraId="37D55AF8" w14:textId="77777777" w:rsidR="0089299B" w:rsidRDefault="0089299B" w:rsidP="00F4623C">
            <w:pPr>
              <w:pStyle w:val="TableParagraph"/>
              <w:ind w:left="107"/>
            </w:pPr>
            <w:r>
              <w:t>2. Manse Value (Manse value is based upon a minimum of 30% of the total effective salary. Annual cash salary + Utilities Allowance +</w:t>
            </w:r>
          </w:p>
          <w:p w14:paraId="0F0FBCD4" w14:textId="77777777" w:rsidR="0089299B" w:rsidRDefault="0089299B" w:rsidP="00F4623C">
            <w:pPr>
              <w:pStyle w:val="TableParagraph"/>
              <w:spacing w:line="233" w:lineRule="exact"/>
              <w:ind w:left="107"/>
            </w:pPr>
            <w:r>
              <w:t>Other Applicable Income+ Equity Escrow)</w:t>
            </w:r>
          </w:p>
        </w:tc>
        <w:tc>
          <w:tcPr>
            <w:tcW w:w="1363" w:type="dxa"/>
          </w:tcPr>
          <w:p w14:paraId="69CBD799" w14:textId="19E19363" w:rsidR="0089299B" w:rsidRDefault="0089299B" w:rsidP="00F4623C">
            <w:pPr>
              <w:pStyle w:val="TableParagraph"/>
              <w:spacing w:line="251" w:lineRule="exact"/>
              <w:ind w:right="93"/>
              <w:jc w:val="right"/>
            </w:pPr>
            <w:r>
              <w:t>11,756</w:t>
            </w:r>
          </w:p>
          <w:p w14:paraId="4C1AE677" w14:textId="77777777" w:rsidR="0089299B" w:rsidRDefault="0089299B" w:rsidP="00F4623C">
            <w:pPr>
              <w:pStyle w:val="TableParagraph"/>
              <w:spacing w:line="251" w:lineRule="exact"/>
              <w:ind w:right="93"/>
              <w:jc w:val="right"/>
            </w:pPr>
          </w:p>
        </w:tc>
        <w:tc>
          <w:tcPr>
            <w:tcW w:w="989" w:type="dxa"/>
          </w:tcPr>
          <w:p w14:paraId="3F0853EC" w14:textId="77777777" w:rsidR="0089299B" w:rsidRDefault="0089299B" w:rsidP="00F4623C">
            <w:pPr>
              <w:pStyle w:val="TableParagraph"/>
            </w:pPr>
          </w:p>
        </w:tc>
        <w:tc>
          <w:tcPr>
            <w:tcW w:w="984" w:type="dxa"/>
          </w:tcPr>
          <w:p w14:paraId="3D8865C4" w14:textId="77777777" w:rsidR="0089299B" w:rsidRDefault="0089299B" w:rsidP="00F4623C">
            <w:pPr>
              <w:pStyle w:val="TableParagraph"/>
            </w:pPr>
          </w:p>
        </w:tc>
        <w:tc>
          <w:tcPr>
            <w:tcW w:w="979" w:type="dxa"/>
          </w:tcPr>
          <w:p w14:paraId="34B4F2A9" w14:textId="77777777" w:rsidR="0089299B" w:rsidRDefault="0089299B" w:rsidP="00F4623C">
            <w:pPr>
              <w:pStyle w:val="TableParagraph"/>
            </w:pPr>
          </w:p>
        </w:tc>
      </w:tr>
      <w:tr w:rsidR="0089299B" w14:paraId="018B7378" w14:textId="77777777" w:rsidTr="00F4623C">
        <w:trPr>
          <w:trHeight w:val="251"/>
        </w:trPr>
        <w:tc>
          <w:tcPr>
            <w:tcW w:w="6475" w:type="dxa"/>
          </w:tcPr>
          <w:p w14:paraId="2780FFF0" w14:textId="77777777" w:rsidR="0089299B" w:rsidRDefault="0089299B" w:rsidP="00F4623C">
            <w:pPr>
              <w:pStyle w:val="TableParagraph"/>
              <w:spacing w:line="232" w:lineRule="exact"/>
              <w:ind w:left="107"/>
            </w:pPr>
            <w:r>
              <w:t>3. Shared House Equity Escrow</w:t>
            </w:r>
          </w:p>
        </w:tc>
        <w:tc>
          <w:tcPr>
            <w:tcW w:w="1363" w:type="dxa"/>
          </w:tcPr>
          <w:p w14:paraId="1AE76D23" w14:textId="77777777" w:rsidR="0089299B" w:rsidRDefault="0089299B" w:rsidP="00F4623C">
            <w:pPr>
              <w:pStyle w:val="TableParagraph"/>
              <w:spacing w:line="232" w:lineRule="exact"/>
              <w:ind w:right="93"/>
              <w:jc w:val="right"/>
            </w:pPr>
            <w:r>
              <w:t>1,200</w:t>
            </w:r>
          </w:p>
        </w:tc>
        <w:tc>
          <w:tcPr>
            <w:tcW w:w="989" w:type="dxa"/>
          </w:tcPr>
          <w:p w14:paraId="3B528E1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6922C36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75B02514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04F78FDC" w14:textId="77777777" w:rsidTr="00F4623C">
        <w:trPr>
          <w:trHeight w:val="253"/>
        </w:trPr>
        <w:tc>
          <w:tcPr>
            <w:tcW w:w="6475" w:type="dxa"/>
          </w:tcPr>
          <w:p w14:paraId="5DD9782A" w14:textId="77777777" w:rsidR="0089299B" w:rsidRDefault="0089299B" w:rsidP="00F4623C">
            <w:pPr>
              <w:pStyle w:val="TableParagraph"/>
              <w:spacing w:before="1" w:line="233" w:lineRule="exact"/>
              <w:ind w:left="107"/>
            </w:pPr>
            <w:r>
              <w:t xml:space="preserve">    Effective Salary</w:t>
            </w:r>
          </w:p>
        </w:tc>
        <w:tc>
          <w:tcPr>
            <w:tcW w:w="1363" w:type="dxa"/>
          </w:tcPr>
          <w:p w14:paraId="7AE3DE96" w14:textId="24D5F00B" w:rsidR="0089299B" w:rsidRDefault="0089299B" w:rsidP="00F4623C">
            <w:pPr>
              <w:pStyle w:val="TableParagraph"/>
              <w:spacing w:before="1" w:line="233" w:lineRule="exact"/>
              <w:ind w:right="93"/>
              <w:jc w:val="right"/>
            </w:pPr>
            <w:r>
              <w:t>50,942</w:t>
            </w:r>
          </w:p>
        </w:tc>
        <w:tc>
          <w:tcPr>
            <w:tcW w:w="989" w:type="dxa"/>
          </w:tcPr>
          <w:p w14:paraId="12DF2B6A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16912BFF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5A5188B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2824DF0B" w14:textId="77777777" w:rsidTr="00F4623C">
        <w:trPr>
          <w:trHeight w:val="253"/>
        </w:trPr>
        <w:tc>
          <w:tcPr>
            <w:tcW w:w="6475" w:type="dxa"/>
          </w:tcPr>
          <w:p w14:paraId="28568C31" w14:textId="77777777" w:rsidR="0089299B" w:rsidRDefault="0089299B" w:rsidP="00F4623C">
            <w:pPr>
              <w:pStyle w:val="TableParagraph"/>
              <w:spacing w:before="1" w:line="233" w:lineRule="exact"/>
              <w:ind w:left="107"/>
            </w:pPr>
            <w:r>
              <w:t>4. Social Security Offset (7.65% of Effective Salary)</w:t>
            </w:r>
          </w:p>
        </w:tc>
        <w:tc>
          <w:tcPr>
            <w:tcW w:w="1363" w:type="dxa"/>
          </w:tcPr>
          <w:p w14:paraId="1B4D0028" w14:textId="695C9EF1" w:rsidR="0089299B" w:rsidRPr="00C464FF" w:rsidRDefault="0089299B" w:rsidP="00F4623C">
            <w:pPr>
              <w:pStyle w:val="TableParagraph"/>
              <w:spacing w:before="1" w:line="233" w:lineRule="exact"/>
              <w:ind w:right="93"/>
              <w:jc w:val="right"/>
            </w:pPr>
            <w:r w:rsidRPr="00C464FF">
              <w:t>3,</w:t>
            </w:r>
            <w:r>
              <w:t>897</w:t>
            </w:r>
          </w:p>
        </w:tc>
        <w:tc>
          <w:tcPr>
            <w:tcW w:w="989" w:type="dxa"/>
          </w:tcPr>
          <w:p w14:paraId="740BB587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003FE25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2DDA3B62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48F18E66" w14:textId="77777777" w:rsidTr="00F4623C">
        <w:trPr>
          <w:trHeight w:val="506"/>
        </w:trPr>
        <w:tc>
          <w:tcPr>
            <w:tcW w:w="6475" w:type="dxa"/>
          </w:tcPr>
          <w:p w14:paraId="327C3B61" w14:textId="77777777" w:rsidR="0089299B" w:rsidRDefault="0089299B" w:rsidP="00F4623C">
            <w:pPr>
              <w:pStyle w:val="TableParagraph"/>
              <w:spacing w:line="254" w:lineRule="exact"/>
              <w:ind w:left="107" w:right="1233"/>
            </w:pPr>
            <w:r>
              <w:t xml:space="preserve">5. Board of Pensions-Congregational Pastors Package </w:t>
            </w:r>
          </w:p>
          <w:p w14:paraId="298D72F4" w14:textId="2C089C2D" w:rsidR="0089299B" w:rsidRDefault="0089299B" w:rsidP="00F4623C">
            <w:pPr>
              <w:pStyle w:val="TableParagraph"/>
              <w:spacing w:line="254" w:lineRule="exact"/>
              <w:ind w:left="107" w:right="1233"/>
            </w:pPr>
            <w:r>
              <w:t>29.75% of Effective Salary-Pastor Only</w:t>
            </w:r>
          </w:p>
        </w:tc>
        <w:tc>
          <w:tcPr>
            <w:tcW w:w="1363" w:type="dxa"/>
          </w:tcPr>
          <w:p w14:paraId="327FB8D5" w14:textId="5E1D4BE0" w:rsidR="0089299B" w:rsidRDefault="0089299B" w:rsidP="00F4623C">
            <w:pPr>
              <w:pStyle w:val="TableParagraph"/>
              <w:spacing w:line="251" w:lineRule="exact"/>
              <w:ind w:right="93"/>
              <w:jc w:val="right"/>
            </w:pPr>
            <w:r>
              <w:t>15,155</w:t>
            </w:r>
          </w:p>
          <w:p w14:paraId="68E29413" w14:textId="77777777" w:rsidR="0089299B" w:rsidRPr="0016265E" w:rsidRDefault="0089299B" w:rsidP="00F4623C">
            <w:pPr>
              <w:pStyle w:val="TableParagraph"/>
              <w:spacing w:line="251" w:lineRule="exact"/>
              <w:ind w:right="93"/>
              <w:jc w:val="right"/>
              <w:rPr>
                <w:color w:val="FF0000"/>
              </w:rPr>
            </w:pPr>
          </w:p>
        </w:tc>
        <w:tc>
          <w:tcPr>
            <w:tcW w:w="989" w:type="dxa"/>
          </w:tcPr>
          <w:p w14:paraId="57578ECB" w14:textId="77777777" w:rsidR="0089299B" w:rsidRDefault="0089299B" w:rsidP="00F4623C">
            <w:pPr>
              <w:pStyle w:val="TableParagraph"/>
            </w:pPr>
          </w:p>
        </w:tc>
        <w:tc>
          <w:tcPr>
            <w:tcW w:w="984" w:type="dxa"/>
          </w:tcPr>
          <w:p w14:paraId="550DDF2E" w14:textId="77777777" w:rsidR="0089299B" w:rsidRDefault="0089299B" w:rsidP="00F4623C">
            <w:pPr>
              <w:pStyle w:val="TableParagraph"/>
            </w:pPr>
          </w:p>
        </w:tc>
        <w:tc>
          <w:tcPr>
            <w:tcW w:w="979" w:type="dxa"/>
          </w:tcPr>
          <w:p w14:paraId="1037D4F6" w14:textId="77777777" w:rsidR="0089299B" w:rsidRDefault="0089299B" w:rsidP="00F4623C">
            <w:pPr>
              <w:pStyle w:val="TableParagraph"/>
            </w:pPr>
          </w:p>
        </w:tc>
      </w:tr>
      <w:tr w:rsidR="0089299B" w14:paraId="32E5D456" w14:textId="77777777" w:rsidTr="00F4623C">
        <w:trPr>
          <w:trHeight w:val="266"/>
        </w:trPr>
        <w:tc>
          <w:tcPr>
            <w:tcW w:w="6475" w:type="dxa"/>
          </w:tcPr>
          <w:p w14:paraId="75F0BF42" w14:textId="02B12261" w:rsidR="0089299B" w:rsidRDefault="0089299B" w:rsidP="00F4623C">
            <w:pPr>
              <w:pStyle w:val="TableParagraph"/>
              <w:numPr>
                <w:ilvl w:val="0"/>
                <w:numId w:val="6"/>
              </w:numPr>
              <w:tabs>
                <w:tab w:val="left" w:pos="450"/>
                <w:tab w:val="left" w:pos="451"/>
              </w:tabs>
              <w:spacing w:line="246" w:lineRule="exact"/>
              <w:ind w:hanging="361"/>
            </w:pPr>
            <w:r>
              <w:t>Additional Medical Coverage, Child(ren)</w:t>
            </w:r>
            <w:r>
              <w:rPr>
                <w:spacing w:val="1"/>
              </w:rPr>
              <w:t xml:space="preserve"> </w:t>
            </w:r>
            <w:r>
              <w:t>$5,700</w:t>
            </w:r>
          </w:p>
        </w:tc>
        <w:tc>
          <w:tcPr>
            <w:tcW w:w="1363" w:type="dxa"/>
          </w:tcPr>
          <w:p w14:paraId="2FE64FDF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3192F275" w14:textId="4446694C" w:rsidR="0089299B" w:rsidRDefault="0089299B" w:rsidP="00F4623C">
            <w:pPr>
              <w:pStyle w:val="TableParagraph"/>
              <w:spacing w:line="246" w:lineRule="exact"/>
              <w:ind w:right="93"/>
              <w:jc w:val="right"/>
            </w:pPr>
            <w:r>
              <w:t>5,700</w:t>
            </w:r>
          </w:p>
        </w:tc>
        <w:tc>
          <w:tcPr>
            <w:tcW w:w="984" w:type="dxa"/>
          </w:tcPr>
          <w:p w14:paraId="6D6C412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6D0D50E8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67924AF3" w14:textId="77777777" w:rsidTr="00F4623C">
        <w:trPr>
          <w:trHeight w:val="268"/>
        </w:trPr>
        <w:tc>
          <w:tcPr>
            <w:tcW w:w="6475" w:type="dxa"/>
          </w:tcPr>
          <w:p w14:paraId="360FAB0E" w14:textId="4A3D4D6B" w:rsidR="0089299B" w:rsidRDefault="0089299B" w:rsidP="00F4623C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  <w:tab w:val="left" w:pos="451"/>
              </w:tabs>
              <w:spacing w:line="248" w:lineRule="exact"/>
              <w:ind w:hanging="361"/>
            </w:pPr>
            <w:r>
              <w:t>Additional Medical Coverage, Spouse $14, 050</w:t>
            </w:r>
          </w:p>
        </w:tc>
        <w:tc>
          <w:tcPr>
            <w:tcW w:w="1363" w:type="dxa"/>
          </w:tcPr>
          <w:p w14:paraId="1221FA5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3C8D0B82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09FF4D67" w14:textId="0A2A12AD" w:rsidR="0089299B" w:rsidRDefault="0089299B" w:rsidP="00F4623C">
            <w:pPr>
              <w:pStyle w:val="TableParagraph"/>
              <w:spacing w:line="248" w:lineRule="exact"/>
              <w:ind w:right="93"/>
              <w:jc w:val="right"/>
            </w:pPr>
            <w:r>
              <w:t>14, 050</w:t>
            </w:r>
          </w:p>
        </w:tc>
        <w:tc>
          <w:tcPr>
            <w:tcW w:w="979" w:type="dxa"/>
          </w:tcPr>
          <w:p w14:paraId="22490D5C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DC2B783" w14:textId="77777777" w:rsidTr="00F4623C">
        <w:trPr>
          <w:trHeight w:val="270"/>
        </w:trPr>
        <w:tc>
          <w:tcPr>
            <w:tcW w:w="6475" w:type="dxa"/>
          </w:tcPr>
          <w:p w14:paraId="725245E2" w14:textId="43798FD9" w:rsidR="0089299B" w:rsidRDefault="0089299B" w:rsidP="00F4623C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  <w:tab w:val="left" w:pos="451"/>
              </w:tabs>
              <w:spacing w:before="2" w:line="249" w:lineRule="exact"/>
              <w:ind w:hanging="361"/>
            </w:pPr>
            <w:r>
              <w:t>Additional Medical Coverage, Family</w:t>
            </w:r>
            <w:r>
              <w:rPr>
                <w:spacing w:val="1"/>
              </w:rPr>
              <w:t xml:space="preserve"> </w:t>
            </w:r>
            <w:r>
              <w:t>$19,750</w:t>
            </w:r>
          </w:p>
        </w:tc>
        <w:tc>
          <w:tcPr>
            <w:tcW w:w="1363" w:type="dxa"/>
          </w:tcPr>
          <w:p w14:paraId="594FE7BC" w14:textId="77777777" w:rsidR="0089299B" w:rsidRDefault="0089299B" w:rsidP="00F4623C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697A0238" w14:textId="77777777" w:rsidR="0089299B" w:rsidRDefault="0089299B" w:rsidP="00F4623C">
            <w:pPr>
              <w:pStyle w:val="TableParagraph"/>
              <w:rPr>
                <w:sz w:val="20"/>
              </w:rPr>
            </w:pPr>
          </w:p>
        </w:tc>
        <w:tc>
          <w:tcPr>
            <w:tcW w:w="984" w:type="dxa"/>
          </w:tcPr>
          <w:p w14:paraId="08B3FFE7" w14:textId="77777777" w:rsidR="0089299B" w:rsidRDefault="0089299B" w:rsidP="00F4623C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14:paraId="7C6D076C" w14:textId="45A287C2" w:rsidR="0089299B" w:rsidRDefault="0089299B" w:rsidP="00F4623C">
            <w:pPr>
              <w:pStyle w:val="TableParagraph"/>
              <w:spacing w:before="1" w:line="250" w:lineRule="exact"/>
              <w:ind w:right="93"/>
              <w:jc w:val="right"/>
            </w:pPr>
            <w:r>
              <w:t>19,750</w:t>
            </w:r>
          </w:p>
        </w:tc>
      </w:tr>
      <w:tr w:rsidR="0089299B" w14:paraId="0DF9CE88" w14:textId="77777777" w:rsidTr="00F4623C">
        <w:trPr>
          <w:trHeight w:val="251"/>
        </w:trPr>
        <w:tc>
          <w:tcPr>
            <w:tcW w:w="6475" w:type="dxa"/>
          </w:tcPr>
          <w:p w14:paraId="32071167" w14:textId="77777777" w:rsidR="0089299B" w:rsidRDefault="0089299B" w:rsidP="00F4623C">
            <w:pPr>
              <w:pStyle w:val="TableParagraph"/>
              <w:spacing w:line="232" w:lineRule="exact"/>
              <w:ind w:left="90"/>
            </w:pPr>
            <w:r>
              <w:t>6. Moving Expense</w:t>
            </w:r>
          </w:p>
        </w:tc>
        <w:tc>
          <w:tcPr>
            <w:tcW w:w="1363" w:type="dxa"/>
          </w:tcPr>
          <w:p w14:paraId="54337D26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565507C0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17172EA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6F64ED8B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1501B44" w14:textId="77777777" w:rsidTr="00F4623C">
        <w:trPr>
          <w:trHeight w:val="253"/>
        </w:trPr>
        <w:tc>
          <w:tcPr>
            <w:tcW w:w="6475" w:type="dxa"/>
          </w:tcPr>
          <w:p w14:paraId="4374F393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>7. Continuing Education Expense</w:t>
            </w:r>
          </w:p>
        </w:tc>
        <w:tc>
          <w:tcPr>
            <w:tcW w:w="1363" w:type="dxa"/>
          </w:tcPr>
          <w:p w14:paraId="78B122C5" w14:textId="77777777" w:rsidR="0089299B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1,200</w:t>
            </w:r>
          </w:p>
        </w:tc>
        <w:tc>
          <w:tcPr>
            <w:tcW w:w="989" w:type="dxa"/>
          </w:tcPr>
          <w:p w14:paraId="3E8FCDA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2DD0B99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3B6D75E1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3549D95B" w14:textId="77777777" w:rsidTr="00F4623C">
        <w:trPr>
          <w:trHeight w:val="251"/>
        </w:trPr>
        <w:tc>
          <w:tcPr>
            <w:tcW w:w="6475" w:type="dxa"/>
          </w:tcPr>
          <w:p w14:paraId="2932FA70" w14:textId="77777777" w:rsidR="0089299B" w:rsidRDefault="0089299B" w:rsidP="00F4623C">
            <w:pPr>
              <w:pStyle w:val="TableParagraph"/>
              <w:spacing w:line="232" w:lineRule="exact"/>
              <w:ind w:left="90"/>
            </w:pPr>
            <w:r>
              <w:t xml:space="preserve">8. </w:t>
            </w:r>
            <w:r>
              <w:rPr>
                <w:spacing w:val="-4"/>
              </w:rPr>
              <w:t>Vacation</w:t>
            </w:r>
          </w:p>
        </w:tc>
        <w:tc>
          <w:tcPr>
            <w:tcW w:w="1363" w:type="dxa"/>
          </w:tcPr>
          <w:p w14:paraId="23BE628C" w14:textId="77777777" w:rsidR="0089299B" w:rsidRDefault="0089299B" w:rsidP="00F4623C">
            <w:pPr>
              <w:pStyle w:val="TableParagraph"/>
              <w:spacing w:line="232" w:lineRule="exact"/>
              <w:ind w:right="93"/>
              <w:jc w:val="right"/>
            </w:pPr>
            <w:r>
              <w:t>Four Weeks</w:t>
            </w:r>
          </w:p>
        </w:tc>
        <w:tc>
          <w:tcPr>
            <w:tcW w:w="989" w:type="dxa"/>
          </w:tcPr>
          <w:p w14:paraId="59D74FC0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341B701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1BA8C99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42AE19F0" w14:textId="77777777" w:rsidTr="00F4623C">
        <w:trPr>
          <w:trHeight w:val="253"/>
        </w:trPr>
        <w:tc>
          <w:tcPr>
            <w:tcW w:w="6475" w:type="dxa"/>
          </w:tcPr>
          <w:p w14:paraId="6D244070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>9. Continuing Education</w:t>
            </w:r>
          </w:p>
        </w:tc>
        <w:tc>
          <w:tcPr>
            <w:tcW w:w="1363" w:type="dxa"/>
          </w:tcPr>
          <w:p w14:paraId="22C8F45D" w14:textId="77777777" w:rsidR="0089299B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Two Weeks</w:t>
            </w:r>
          </w:p>
        </w:tc>
        <w:tc>
          <w:tcPr>
            <w:tcW w:w="989" w:type="dxa"/>
          </w:tcPr>
          <w:p w14:paraId="1253480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1FFE65B9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7D911A62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79B6AF4" w14:textId="77777777" w:rsidTr="00F4623C">
        <w:trPr>
          <w:trHeight w:val="251"/>
        </w:trPr>
        <w:tc>
          <w:tcPr>
            <w:tcW w:w="6475" w:type="dxa"/>
          </w:tcPr>
          <w:p w14:paraId="2C25DB3D" w14:textId="77777777" w:rsidR="0089299B" w:rsidRDefault="0089299B" w:rsidP="00F4623C">
            <w:pPr>
              <w:pStyle w:val="TableParagraph"/>
              <w:spacing w:line="232" w:lineRule="exact"/>
              <w:ind w:left="90"/>
            </w:pPr>
            <w:r>
              <w:t>10. Travel Expenses-mileage reimbursed at IRS business mile rate</w:t>
            </w:r>
          </w:p>
        </w:tc>
        <w:tc>
          <w:tcPr>
            <w:tcW w:w="1363" w:type="dxa"/>
          </w:tcPr>
          <w:p w14:paraId="43587ED6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3506C31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5F781489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1CB8C648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57844132" w14:textId="77777777" w:rsidTr="00F4623C">
        <w:trPr>
          <w:trHeight w:val="505"/>
        </w:trPr>
        <w:tc>
          <w:tcPr>
            <w:tcW w:w="6475" w:type="dxa"/>
          </w:tcPr>
          <w:p w14:paraId="206318B1" w14:textId="77777777" w:rsidR="0089299B" w:rsidRDefault="0089299B" w:rsidP="00F4623C">
            <w:pPr>
              <w:pStyle w:val="TableParagraph"/>
              <w:spacing w:before="4" w:line="252" w:lineRule="exact"/>
              <w:ind w:left="90" w:right="114"/>
            </w:pPr>
            <w:r>
              <w:t>11. Family Leave-12 weeks family leave upon the birth or adoption of a child.</w:t>
            </w:r>
          </w:p>
        </w:tc>
        <w:tc>
          <w:tcPr>
            <w:tcW w:w="1363" w:type="dxa"/>
          </w:tcPr>
          <w:p w14:paraId="14B6F022" w14:textId="77777777" w:rsidR="0089299B" w:rsidRDefault="0089299B" w:rsidP="00F4623C">
            <w:pPr>
              <w:pStyle w:val="TableParagraph"/>
            </w:pPr>
          </w:p>
        </w:tc>
        <w:tc>
          <w:tcPr>
            <w:tcW w:w="989" w:type="dxa"/>
          </w:tcPr>
          <w:p w14:paraId="4926F3CF" w14:textId="77777777" w:rsidR="0089299B" w:rsidRDefault="0089299B" w:rsidP="00F4623C">
            <w:pPr>
              <w:pStyle w:val="TableParagraph"/>
            </w:pPr>
          </w:p>
        </w:tc>
        <w:tc>
          <w:tcPr>
            <w:tcW w:w="984" w:type="dxa"/>
          </w:tcPr>
          <w:p w14:paraId="76643386" w14:textId="77777777" w:rsidR="0089299B" w:rsidRDefault="0089299B" w:rsidP="00F4623C">
            <w:pPr>
              <w:pStyle w:val="TableParagraph"/>
            </w:pPr>
          </w:p>
        </w:tc>
        <w:tc>
          <w:tcPr>
            <w:tcW w:w="979" w:type="dxa"/>
          </w:tcPr>
          <w:p w14:paraId="7D198806" w14:textId="77777777" w:rsidR="0089299B" w:rsidRDefault="0089299B" w:rsidP="00F4623C">
            <w:pPr>
              <w:pStyle w:val="TableParagraph"/>
            </w:pPr>
          </w:p>
        </w:tc>
      </w:tr>
      <w:tr w:rsidR="0089299B" w14:paraId="327A779D" w14:textId="77777777" w:rsidTr="00F4623C">
        <w:trPr>
          <w:trHeight w:val="252"/>
        </w:trPr>
        <w:tc>
          <w:tcPr>
            <w:tcW w:w="6475" w:type="dxa"/>
          </w:tcPr>
          <w:p w14:paraId="07C5EE1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363" w:type="dxa"/>
          </w:tcPr>
          <w:p w14:paraId="4F4C84EF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459499B8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4" w:type="dxa"/>
          </w:tcPr>
          <w:p w14:paraId="70D9F9F6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14:paraId="75575590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1583095F" w14:textId="77777777" w:rsidTr="00F4623C">
        <w:trPr>
          <w:trHeight w:val="253"/>
        </w:trPr>
        <w:tc>
          <w:tcPr>
            <w:tcW w:w="6475" w:type="dxa"/>
          </w:tcPr>
          <w:p w14:paraId="1F4B9715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>Total</w:t>
            </w:r>
          </w:p>
        </w:tc>
        <w:tc>
          <w:tcPr>
            <w:tcW w:w="1363" w:type="dxa"/>
          </w:tcPr>
          <w:p w14:paraId="31EFBA53" w14:textId="2DFDA519" w:rsidR="0089299B" w:rsidRPr="00C464FF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71,194</w:t>
            </w:r>
          </w:p>
        </w:tc>
        <w:tc>
          <w:tcPr>
            <w:tcW w:w="989" w:type="dxa"/>
          </w:tcPr>
          <w:p w14:paraId="54CBD6BF" w14:textId="63775B67" w:rsidR="0089299B" w:rsidRPr="00C464FF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 w:rsidRPr="00C464FF">
              <w:t>7</w:t>
            </w:r>
            <w:r>
              <w:t>6,894</w:t>
            </w:r>
          </w:p>
        </w:tc>
        <w:tc>
          <w:tcPr>
            <w:tcW w:w="984" w:type="dxa"/>
          </w:tcPr>
          <w:p w14:paraId="2AFA3A00" w14:textId="30308889" w:rsidR="0089299B" w:rsidRPr="00872B44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85,244</w:t>
            </w:r>
          </w:p>
        </w:tc>
        <w:tc>
          <w:tcPr>
            <w:tcW w:w="979" w:type="dxa"/>
          </w:tcPr>
          <w:p w14:paraId="5C8FD8F5" w14:textId="4EF5AA8E" w:rsidR="0089299B" w:rsidRPr="00872B44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90,944</w:t>
            </w:r>
          </w:p>
        </w:tc>
      </w:tr>
    </w:tbl>
    <w:p w14:paraId="5F0B373C" w14:textId="77777777" w:rsidR="0089299B" w:rsidRDefault="0089299B" w:rsidP="0089299B">
      <w:pPr>
        <w:pStyle w:val="BodyText"/>
        <w:rPr>
          <w:rFonts w:ascii="Times New Roman"/>
          <w:sz w:val="24"/>
        </w:rPr>
      </w:pPr>
    </w:p>
    <w:p w14:paraId="4C52DBB4" w14:textId="77777777" w:rsidR="0089299B" w:rsidRDefault="0089299B" w:rsidP="0089299B">
      <w:pPr>
        <w:pStyle w:val="BodyText"/>
        <w:spacing w:before="8"/>
        <w:rPr>
          <w:rFonts w:ascii="Times New Roman"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6"/>
        <w:gridCol w:w="1440"/>
        <w:gridCol w:w="989"/>
        <w:gridCol w:w="1013"/>
        <w:gridCol w:w="967"/>
      </w:tblGrid>
      <w:tr w:rsidR="0089299B" w14:paraId="6A8BDCDA" w14:textId="77777777" w:rsidTr="00F4623C">
        <w:trPr>
          <w:trHeight w:val="506"/>
        </w:trPr>
        <w:tc>
          <w:tcPr>
            <w:tcW w:w="6206" w:type="dxa"/>
          </w:tcPr>
          <w:p w14:paraId="21C3593E" w14:textId="0FBCF18B" w:rsidR="0089299B" w:rsidRPr="00872B44" w:rsidRDefault="0089299B" w:rsidP="00F4623C">
            <w:pPr>
              <w:pStyle w:val="TableParagraph"/>
              <w:spacing w:line="251" w:lineRule="exact"/>
              <w:ind w:left="107"/>
              <w:rPr>
                <w:bCs/>
              </w:rPr>
            </w:pPr>
            <w:r>
              <w:rPr>
                <w:b/>
              </w:rPr>
              <w:t xml:space="preserve">Without Manse </w:t>
            </w:r>
            <w:r>
              <w:rPr>
                <w:bCs/>
              </w:rPr>
              <w:t>(Base Cash Salary without a Manse-$52,090)</w:t>
            </w:r>
          </w:p>
        </w:tc>
        <w:tc>
          <w:tcPr>
            <w:tcW w:w="1440" w:type="dxa"/>
          </w:tcPr>
          <w:p w14:paraId="5E43529F" w14:textId="77777777" w:rsidR="0089299B" w:rsidRDefault="0089299B" w:rsidP="00F4623C">
            <w:pPr>
              <w:pStyle w:val="TableParagraph"/>
              <w:spacing w:line="251" w:lineRule="exact"/>
              <w:ind w:left="194"/>
            </w:pPr>
            <w:r>
              <w:t>Pastor Only</w:t>
            </w:r>
          </w:p>
        </w:tc>
        <w:tc>
          <w:tcPr>
            <w:tcW w:w="989" w:type="dxa"/>
          </w:tcPr>
          <w:p w14:paraId="57C59951" w14:textId="77777777" w:rsidR="0089299B" w:rsidRDefault="0089299B" w:rsidP="00F4623C">
            <w:pPr>
              <w:pStyle w:val="TableParagraph"/>
              <w:spacing w:line="254" w:lineRule="exact"/>
              <w:ind w:left="105" w:right="84"/>
            </w:pPr>
            <w:r>
              <w:t>Pastor + Children</w:t>
            </w:r>
          </w:p>
        </w:tc>
        <w:tc>
          <w:tcPr>
            <w:tcW w:w="1013" w:type="dxa"/>
          </w:tcPr>
          <w:p w14:paraId="5297A66B" w14:textId="77777777" w:rsidR="0089299B" w:rsidRDefault="0089299B" w:rsidP="00F4623C">
            <w:pPr>
              <w:pStyle w:val="TableParagraph"/>
              <w:spacing w:line="254" w:lineRule="exact"/>
              <w:ind w:left="107" w:right="201"/>
            </w:pPr>
            <w:r>
              <w:t>Pastor+ Spouse</w:t>
            </w:r>
          </w:p>
        </w:tc>
        <w:tc>
          <w:tcPr>
            <w:tcW w:w="967" w:type="dxa"/>
          </w:tcPr>
          <w:p w14:paraId="1ED84997" w14:textId="77777777" w:rsidR="0089299B" w:rsidRDefault="0089299B" w:rsidP="00F4623C">
            <w:pPr>
              <w:pStyle w:val="TableParagraph"/>
              <w:spacing w:line="254" w:lineRule="exact"/>
              <w:ind w:left="107" w:right="100"/>
            </w:pPr>
            <w:r>
              <w:t>Pastor + Family</w:t>
            </w:r>
          </w:p>
        </w:tc>
      </w:tr>
      <w:tr w:rsidR="0089299B" w14:paraId="4EDAFBC4" w14:textId="77777777" w:rsidTr="00F4623C">
        <w:trPr>
          <w:trHeight w:val="755"/>
        </w:trPr>
        <w:tc>
          <w:tcPr>
            <w:tcW w:w="6206" w:type="dxa"/>
          </w:tcPr>
          <w:p w14:paraId="12A47D7A" w14:textId="77777777" w:rsidR="0089299B" w:rsidRDefault="0089299B" w:rsidP="00F4623C">
            <w:pPr>
              <w:pStyle w:val="TableParagraph"/>
              <w:spacing w:line="249" w:lineRule="exact"/>
              <w:ind w:left="107"/>
            </w:pPr>
            <w:r>
              <w:t>1. Annual Cash Salary + Housing + Other Applicable Income (The</w:t>
            </w:r>
          </w:p>
          <w:p w14:paraId="4B6E6279" w14:textId="77777777" w:rsidR="0089299B" w:rsidRDefault="0089299B" w:rsidP="00F4623C">
            <w:pPr>
              <w:pStyle w:val="TableParagraph"/>
              <w:spacing w:before="5" w:line="252" w:lineRule="exact"/>
              <w:ind w:left="107" w:right="320"/>
            </w:pPr>
            <w:r>
              <w:t>amount designated for the housing allowance may not exceed the fair rental value of the home plus furnishings and utilities</w:t>
            </w:r>
          </w:p>
        </w:tc>
        <w:tc>
          <w:tcPr>
            <w:tcW w:w="1440" w:type="dxa"/>
          </w:tcPr>
          <w:p w14:paraId="64C49BCA" w14:textId="31864427" w:rsidR="0089299B" w:rsidRPr="00872B44" w:rsidRDefault="0089299B" w:rsidP="00F4623C">
            <w:pPr>
              <w:pStyle w:val="TableParagraph"/>
              <w:spacing w:line="249" w:lineRule="exact"/>
              <w:ind w:right="95"/>
              <w:jc w:val="right"/>
            </w:pPr>
            <w:r w:rsidRPr="00872B44">
              <w:t>5</w:t>
            </w:r>
            <w:r w:rsidR="003E6EE8">
              <w:t>2,090</w:t>
            </w:r>
          </w:p>
        </w:tc>
        <w:tc>
          <w:tcPr>
            <w:tcW w:w="989" w:type="dxa"/>
          </w:tcPr>
          <w:p w14:paraId="65997A6F" w14:textId="77777777" w:rsidR="0089299B" w:rsidRDefault="0089299B" w:rsidP="00F4623C">
            <w:pPr>
              <w:pStyle w:val="TableParagraph"/>
            </w:pPr>
          </w:p>
        </w:tc>
        <w:tc>
          <w:tcPr>
            <w:tcW w:w="1013" w:type="dxa"/>
          </w:tcPr>
          <w:p w14:paraId="4BFADD4C" w14:textId="77777777" w:rsidR="0089299B" w:rsidRDefault="0089299B" w:rsidP="00F4623C">
            <w:pPr>
              <w:pStyle w:val="TableParagraph"/>
            </w:pPr>
          </w:p>
        </w:tc>
        <w:tc>
          <w:tcPr>
            <w:tcW w:w="967" w:type="dxa"/>
          </w:tcPr>
          <w:p w14:paraId="720898CE" w14:textId="77777777" w:rsidR="0089299B" w:rsidRDefault="0089299B" w:rsidP="00F4623C">
            <w:pPr>
              <w:pStyle w:val="TableParagraph"/>
            </w:pPr>
          </w:p>
        </w:tc>
      </w:tr>
      <w:tr w:rsidR="0089299B" w14:paraId="190772E9" w14:textId="77777777" w:rsidTr="00F4623C">
        <w:trPr>
          <w:trHeight w:val="504"/>
        </w:trPr>
        <w:tc>
          <w:tcPr>
            <w:tcW w:w="6206" w:type="dxa"/>
          </w:tcPr>
          <w:p w14:paraId="41F95B74" w14:textId="77777777" w:rsidR="0089299B" w:rsidRDefault="0089299B" w:rsidP="00F4623C">
            <w:pPr>
              <w:pStyle w:val="TableParagraph"/>
              <w:spacing w:before="2" w:line="252" w:lineRule="exact"/>
              <w:ind w:left="107"/>
            </w:pPr>
            <w:r>
              <w:t>4. Social Security Offset (7.65% of Effective Salary including housing, utilities allowance, other applicable income)</w:t>
            </w:r>
          </w:p>
        </w:tc>
        <w:tc>
          <w:tcPr>
            <w:tcW w:w="1440" w:type="dxa"/>
          </w:tcPr>
          <w:p w14:paraId="16365566" w14:textId="10A3DBE8" w:rsidR="0089299B" w:rsidRPr="00872B44" w:rsidRDefault="0089299B" w:rsidP="00F4623C">
            <w:pPr>
              <w:pStyle w:val="TableParagraph"/>
              <w:spacing w:line="251" w:lineRule="exact"/>
              <w:ind w:right="95"/>
              <w:jc w:val="right"/>
            </w:pPr>
            <w:r w:rsidRPr="00872B44">
              <w:t>3,</w:t>
            </w:r>
            <w:r>
              <w:t>985</w:t>
            </w:r>
          </w:p>
        </w:tc>
        <w:tc>
          <w:tcPr>
            <w:tcW w:w="989" w:type="dxa"/>
          </w:tcPr>
          <w:p w14:paraId="3D76DEE1" w14:textId="77777777" w:rsidR="0089299B" w:rsidRDefault="0089299B" w:rsidP="00F4623C">
            <w:pPr>
              <w:pStyle w:val="TableParagraph"/>
            </w:pPr>
          </w:p>
        </w:tc>
        <w:tc>
          <w:tcPr>
            <w:tcW w:w="1013" w:type="dxa"/>
          </w:tcPr>
          <w:p w14:paraId="145139C1" w14:textId="77777777" w:rsidR="0089299B" w:rsidRDefault="0089299B" w:rsidP="00F4623C">
            <w:pPr>
              <w:pStyle w:val="TableParagraph"/>
            </w:pPr>
          </w:p>
        </w:tc>
        <w:tc>
          <w:tcPr>
            <w:tcW w:w="967" w:type="dxa"/>
          </w:tcPr>
          <w:p w14:paraId="0B2156B1" w14:textId="77777777" w:rsidR="0089299B" w:rsidRDefault="0089299B" w:rsidP="00F4623C">
            <w:pPr>
              <w:pStyle w:val="TableParagraph"/>
            </w:pPr>
          </w:p>
        </w:tc>
      </w:tr>
      <w:tr w:rsidR="0089299B" w14:paraId="3CFDA0A4" w14:textId="77777777" w:rsidTr="00F4623C">
        <w:trPr>
          <w:trHeight w:val="504"/>
        </w:trPr>
        <w:tc>
          <w:tcPr>
            <w:tcW w:w="6206" w:type="dxa"/>
          </w:tcPr>
          <w:p w14:paraId="52445ABE" w14:textId="77777777" w:rsidR="0089299B" w:rsidRDefault="0089299B" w:rsidP="00F4623C">
            <w:pPr>
              <w:pStyle w:val="TableParagraph"/>
              <w:spacing w:before="2" w:line="252" w:lineRule="exact"/>
              <w:ind w:left="107" w:right="964"/>
            </w:pPr>
            <w:r>
              <w:t xml:space="preserve">5. Board of Pensions-Congregational Pastors Package </w:t>
            </w:r>
          </w:p>
          <w:p w14:paraId="4DD0075F" w14:textId="63249E19" w:rsidR="0089299B" w:rsidRDefault="0089299B" w:rsidP="00F4623C">
            <w:pPr>
              <w:pStyle w:val="TableParagraph"/>
              <w:spacing w:before="2" w:line="252" w:lineRule="exact"/>
              <w:ind w:left="107" w:right="964"/>
            </w:pPr>
            <w:r>
              <w:t>29.75% of Effective Salary-Pastor Only</w:t>
            </w:r>
          </w:p>
        </w:tc>
        <w:tc>
          <w:tcPr>
            <w:tcW w:w="1440" w:type="dxa"/>
          </w:tcPr>
          <w:p w14:paraId="40B7A03A" w14:textId="63E68372" w:rsidR="0089299B" w:rsidRPr="00872B44" w:rsidRDefault="0089299B" w:rsidP="00F4623C">
            <w:pPr>
              <w:pStyle w:val="TableParagraph"/>
              <w:spacing w:line="251" w:lineRule="exact"/>
              <w:ind w:right="95"/>
              <w:jc w:val="right"/>
            </w:pPr>
            <w:r w:rsidRPr="00872B44">
              <w:t>1</w:t>
            </w:r>
            <w:r>
              <w:t>5,497</w:t>
            </w:r>
          </w:p>
        </w:tc>
        <w:tc>
          <w:tcPr>
            <w:tcW w:w="989" w:type="dxa"/>
          </w:tcPr>
          <w:p w14:paraId="5F8AAD4E" w14:textId="77777777" w:rsidR="0089299B" w:rsidRDefault="0089299B" w:rsidP="00F4623C">
            <w:pPr>
              <w:pStyle w:val="TableParagraph"/>
            </w:pPr>
          </w:p>
        </w:tc>
        <w:tc>
          <w:tcPr>
            <w:tcW w:w="1013" w:type="dxa"/>
          </w:tcPr>
          <w:p w14:paraId="66277A2D" w14:textId="77777777" w:rsidR="0089299B" w:rsidRDefault="0089299B" w:rsidP="00F4623C">
            <w:pPr>
              <w:pStyle w:val="TableParagraph"/>
            </w:pPr>
          </w:p>
        </w:tc>
        <w:tc>
          <w:tcPr>
            <w:tcW w:w="967" w:type="dxa"/>
          </w:tcPr>
          <w:p w14:paraId="1386FF52" w14:textId="77777777" w:rsidR="0089299B" w:rsidRDefault="0089299B" w:rsidP="00F4623C">
            <w:pPr>
              <w:pStyle w:val="TableParagraph"/>
            </w:pPr>
          </w:p>
        </w:tc>
      </w:tr>
      <w:tr w:rsidR="0089299B" w14:paraId="0D8AAFA9" w14:textId="77777777" w:rsidTr="00F4623C">
        <w:trPr>
          <w:trHeight w:val="268"/>
        </w:trPr>
        <w:tc>
          <w:tcPr>
            <w:tcW w:w="6206" w:type="dxa"/>
          </w:tcPr>
          <w:p w14:paraId="690881BA" w14:textId="7A82B186" w:rsidR="0089299B" w:rsidRDefault="0089299B" w:rsidP="00F4623C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  <w:tab w:val="left" w:pos="451"/>
              </w:tabs>
              <w:spacing w:line="248" w:lineRule="exact"/>
              <w:ind w:hanging="361"/>
            </w:pPr>
            <w:r>
              <w:t>Additional Medical Coverage, Child(ren)</w:t>
            </w:r>
            <w:r>
              <w:rPr>
                <w:spacing w:val="1"/>
              </w:rPr>
              <w:t xml:space="preserve"> </w:t>
            </w:r>
            <w:r>
              <w:t>$5,700</w:t>
            </w:r>
          </w:p>
        </w:tc>
        <w:tc>
          <w:tcPr>
            <w:tcW w:w="1440" w:type="dxa"/>
          </w:tcPr>
          <w:p w14:paraId="0665A7B9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04E00DF2" w14:textId="1EA38209" w:rsidR="0089299B" w:rsidRPr="00872B44" w:rsidRDefault="0089299B" w:rsidP="00F4623C">
            <w:pPr>
              <w:pStyle w:val="TableParagraph"/>
              <w:spacing w:line="248" w:lineRule="exact"/>
              <w:ind w:right="97"/>
              <w:jc w:val="right"/>
            </w:pPr>
            <w:r>
              <w:t>5,700</w:t>
            </w:r>
          </w:p>
        </w:tc>
        <w:tc>
          <w:tcPr>
            <w:tcW w:w="1013" w:type="dxa"/>
          </w:tcPr>
          <w:p w14:paraId="2283B70F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3212927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26C6B711" w14:textId="77777777" w:rsidTr="00F4623C">
        <w:trPr>
          <w:trHeight w:val="268"/>
        </w:trPr>
        <w:tc>
          <w:tcPr>
            <w:tcW w:w="6206" w:type="dxa"/>
          </w:tcPr>
          <w:p w14:paraId="1C81AF9A" w14:textId="75ED9634" w:rsidR="0089299B" w:rsidRDefault="0089299B" w:rsidP="00F4623C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  <w:tab w:val="left" w:pos="451"/>
              </w:tabs>
              <w:spacing w:line="248" w:lineRule="exact"/>
              <w:ind w:hanging="361"/>
            </w:pPr>
            <w:r>
              <w:t>Additional Medical Coverage, Spouse</w:t>
            </w:r>
            <w:r>
              <w:rPr>
                <w:spacing w:val="-1"/>
              </w:rPr>
              <w:t xml:space="preserve"> </w:t>
            </w:r>
            <w:r>
              <w:t>$14,050</w:t>
            </w:r>
          </w:p>
        </w:tc>
        <w:tc>
          <w:tcPr>
            <w:tcW w:w="1440" w:type="dxa"/>
          </w:tcPr>
          <w:p w14:paraId="363A6C2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7A54F441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282B4FC2" w14:textId="722C7BA1" w:rsidR="0089299B" w:rsidRPr="00872B44" w:rsidRDefault="0089299B" w:rsidP="00F4623C">
            <w:pPr>
              <w:pStyle w:val="TableParagraph"/>
              <w:spacing w:line="248" w:lineRule="exact"/>
              <w:ind w:right="93"/>
              <w:jc w:val="right"/>
            </w:pPr>
            <w:r>
              <w:t>14,050</w:t>
            </w:r>
          </w:p>
        </w:tc>
        <w:tc>
          <w:tcPr>
            <w:tcW w:w="967" w:type="dxa"/>
          </w:tcPr>
          <w:p w14:paraId="209F9FEB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432FA56F" w14:textId="77777777" w:rsidTr="00F4623C">
        <w:trPr>
          <w:trHeight w:val="268"/>
        </w:trPr>
        <w:tc>
          <w:tcPr>
            <w:tcW w:w="6206" w:type="dxa"/>
          </w:tcPr>
          <w:p w14:paraId="3069BF99" w14:textId="42664E00" w:rsidR="0089299B" w:rsidRDefault="0089299B" w:rsidP="00F4623C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  <w:tab w:val="left" w:pos="451"/>
              </w:tabs>
              <w:spacing w:line="248" w:lineRule="exact"/>
              <w:ind w:hanging="361"/>
            </w:pPr>
            <w:r>
              <w:t>Additional Medical Coverage, Family $19,750</w:t>
            </w:r>
          </w:p>
        </w:tc>
        <w:tc>
          <w:tcPr>
            <w:tcW w:w="1440" w:type="dxa"/>
          </w:tcPr>
          <w:p w14:paraId="63E821CD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5B65B1C7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6762063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36966864" w14:textId="6723D4BD" w:rsidR="0089299B" w:rsidRPr="009941B0" w:rsidRDefault="0089299B" w:rsidP="00F4623C">
            <w:pPr>
              <w:pStyle w:val="TableParagraph"/>
              <w:spacing w:line="248" w:lineRule="exact"/>
              <w:ind w:right="93"/>
              <w:jc w:val="right"/>
            </w:pPr>
            <w:r>
              <w:t>19,750</w:t>
            </w:r>
          </w:p>
        </w:tc>
      </w:tr>
      <w:tr w:rsidR="0089299B" w14:paraId="7F30396C" w14:textId="77777777" w:rsidTr="00F4623C">
        <w:trPr>
          <w:trHeight w:val="251"/>
        </w:trPr>
        <w:tc>
          <w:tcPr>
            <w:tcW w:w="6206" w:type="dxa"/>
          </w:tcPr>
          <w:p w14:paraId="15EA7CC0" w14:textId="77777777" w:rsidR="0089299B" w:rsidRDefault="0089299B" w:rsidP="00F4623C">
            <w:pPr>
              <w:pStyle w:val="TableParagraph"/>
              <w:spacing w:line="232" w:lineRule="exact"/>
              <w:ind w:left="90"/>
            </w:pPr>
            <w:r>
              <w:t>6. Moving Expense</w:t>
            </w:r>
          </w:p>
        </w:tc>
        <w:tc>
          <w:tcPr>
            <w:tcW w:w="1440" w:type="dxa"/>
          </w:tcPr>
          <w:p w14:paraId="5FC09B07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7B084E1B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08A95799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639250BC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0ACB51FD" w14:textId="77777777" w:rsidTr="00F4623C">
        <w:trPr>
          <w:trHeight w:val="254"/>
        </w:trPr>
        <w:tc>
          <w:tcPr>
            <w:tcW w:w="6206" w:type="dxa"/>
          </w:tcPr>
          <w:p w14:paraId="7817F179" w14:textId="77777777" w:rsidR="0089299B" w:rsidRDefault="0089299B" w:rsidP="00F4623C">
            <w:pPr>
              <w:pStyle w:val="TableParagraph"/>
              <w:spacing w:before="1" w:line="233" w:lineRule="exact"/>
              <w:ind w:left="90"/>
            </w:pPr>
            <w:r>
              <w:t>7. Continuing Education Expense</w:t>
            </w:r>
          </w:p>
        </w:tc>
        <w:tc>
          <w:tcPr>
            <w:tcW w:w="1440" w:type="dxa"/>
          </w:tcPr>
          <w:p w14:paraId="499797EE" w14:textId="77777777" w:rsidR="0089299B" w:rsidRDefault="0089299B" w:rsidP="00F4623C">
            <w:pPr>
              <w:pStyle w:val="TableParagraph"/>
              <w:spacing w:before="1" w:line="233" w:lineRule="exact"/>
              <w:ind w:right="95"/>
              <w:jc w:val="right"/>
            </w:pPr>
            <w:r>
              <w:t>1,200</w:t>
            </w:r>
          </w:p>
        </w:tc>
        <w:tc>
          <w:tcPr>
            <w:tcW w:w="989" w:type="dxa"/>
          </w:tcPr>
          <w:p w14:paraId="57AC71BB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0D93FED5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01A3FA70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B96A55F" w14:textId="77777777" w:rsidTr="00F4623C">
        <w:trPr>
          <w:trHeight w:val="254"/>
        </w:trPr>
        <w:tc>
          <w:tcPr>
            <w:tcW w:w="6206" w:type="dxa"/>
          </w:tcPr>
          <w:p w14:paraId="35150C56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 xml:space="preserve">8. </w:t>
            </w:r>
            <w:r>
              <w:rPr>
                <w:spacing w:val="-4"/>
              </w:rPr>
              <w:t>Vacation</w:t>
            </w:r>
          </w:p>
        </w:tc>
        <w:tc>
          <w:tcPr>
            <w:tcW w:w="1440" w:type="dxa"/>
          </w:tcPr>
          <w:p w14:paraId="038711C8" w14:textId="77777777" w:rsidR="0089299B" w:rsidRDefault="0089299B" w:rsidP="00F4623C">
            <w:pPr>
              <w:pStyle w:val="TableParagraph"/>
              <w:spacing w:line="234" w:lineRule="exact"/>
              <w:ind w:right="96"/>
              <w:jc w:val="right"/>
            </w:pPr>
            <w:r>
              <w:t>Four Weeks</w:t>
            </w:r>
          </w:p>
        </w:tc>
        <w:tc>
          <w:tcPr>
            <w:tcW w:w="989" w:type="dxa"/>
          </w:tcPr>
          <w:p w14:paraId="6FC1C8E8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78456B05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1A279548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65E493D6" w14:textId="77777777" w:rsidTr="00F4623C">
        <w:trPr>
          <w:trHeight w:val="251"/>
        </w:trPr>
        <w:tc>
          <w:tcPr>
            <w:tcW w:w="6206" w:type="dxa"/>
          </w:tcPr>
          <w:p w14:paraId="5D5332E2" w14:textId="77777777" w:rsidR="0089299B" w:rsidRDefault="0089299B" w:rsidP="00F4623C">
            <w:pPr>
              <w:pStyle w:val="TableParagraph"/>
              <w:spacing w:line="232" w:lineRule="exact"/>
              <w:ind w:left="90"/>
            </w:pPr>
            <w:r>
              <w:t>9. Continuing Education</w:t>
            </w:r>
          </w:p>
        </w:tc>
        <w:tc>
          <w:tcPr>
            <w:tcW w:w="1440" w:type="dxa"/>
          </w:tcPr>
          <w:p w14:paraId="5BD3EE3A" w14:textId="77777777" w:rsidR="0089299B" w:rsidRDefault="0089299B" w:rsidP="00F4623C">
            <w:pPr>
              <w:pStyle w:val="TableParagraph"/>
              <w:spacing w:line="232" w:lineRule="exact"/>
              <w:ind w:right="96"/>
              <w:jc w:val="right"/>
            </w:pPr>
            <w:r>
              <w:t>Two Weeks</w:t>
            </w:r>
          </w:p>
        </w:tc>
        <w:tc>
          <w:tcPr>
            <w:tcW w:w="989" w:type="dxa"/>
          </w:tcPr>
          <w:p w14:paraId="6C67170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49EAB62A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4C5B4EA3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C0F6B9C" w14:textId="77777777" w:rsidTr="00F4623C">
        <w:trPr>
          <w:trHeight w:val="253"/>
        </w:trPr>
        <w:tc>
          <w:tcPr>
            <w:tcW w:w="6206" w:type="dxa"/>
          </w:tcPr>
          <w:p w14:paraId="0D0863AB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>10. Travel Expenses-mileage reimbursed at IRS business mile rate</w:t>
            </w:r>
          </w:p>
        </w:tc>
        <w:tc>
          <w:tcPr>
            <w:tcW w:w="1440" w:type="dxa"/>
          </w:tcPr>
          <w:p w14:paraId="15E45251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7336B3E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14A1AEBE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19B97D7A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71C97FAF" w14:textId="77777777" w:rsidTr="00F4623C">
        <w:trPr>
          <w:trHeight w:val="505"/>
        </w:trPr>
        <w:tc>
          <w:tcPr>
            <w:tcW w:w="6206" w:type="dxa"/>
          </w:tcPr>
          <w:p w14:paraId="76A04C02" w14:textId="77777777" w:rsidR="0089299B" w:rsidRDefault="0089299B" w:rsidP="00F4623C">
            <w:pPr>
              <w:pStyle w:val="TableParagraph"/>
              <w:spacing w:before="2" w:line="252" w:lineRule="exact"/>
              <w:ind w:left="90"/>
            </w:pPr>
            <w:r>
              <w:t>11. Family Leave-12 weeks family leave upon the birth or adoption of a child.</w:t>
            </w:r>
          </w:p>
        </w:tc>
        <w:tc>
          <w:tcPr>
            <w:tcW w:w="1440" w:type="dxa"/>
          </w:tcPr>
          <w:p w14:paraId="7E90F12B" w14:textId="77777777" w:rsidR="0089299B" w:rsidRDefault="0089299B" w:rsidP="00F4623C">
            <w:pPr>
              <w:pStyle w:val="TableParagraph"/>
            </w:pPr>
          </w:p>
        </w:tc>
        <w:tc>
          <w:tcPr>
            <w:tcW w:w="989" w:type="dxa"/>
          </w:tcPr>
          <w:p w14:paraId="1980F5FC" w14:textId="77777777" w:rsidR="0089299B" w:rsidRDefault="0089299B" w:rsidP="00F4623C">
            <w:pPr>
              <w:pStyle w:val="TableParagraph"/>
            </w:pPr>
          </w:p>
        </w:tc>
        <w:tc>
          <w:tcPr>
            <w:tcW w:w="1013" w:type="dxa"/>
          </w:tcPr>
          <w:p w14:paraId="036985AA" w14:textId="77777777" w:rsidR="0089299B" w:rsidRDefault="0089299B" w:rsidP="00F4623C">
            <w:pPr>
              <w:pStyle w:val="TableParagraph"/>
            </w:pPr>
          </w:p>
        </w:tc>
        <w:tc>
          <w:tcPr>
            <w:tcW w:w="967" w:type="dxa"/>
          </w:tcPr>
          <w:p w14:paraId="02397851" w14:textId="77777777" w:rsidR="0089299B" w:rsidRDefault="0089299B" w:rsidP="00F4623C">
            <w:pPr>
              <w:pStyle w:val="TableParagraph"/>
            </w:pPr>
          </w:p>
        </w:tc>
      </w:tr>
      <w:tr w:rsidR="0089299B" w14:paraId="5048CD0E" w14:textId="77777777" w:rsidTr="00F4623C">
        <w:trPr>
          <w:trHeight w:val="251"/>
        </w:trPr>
        <w:tc>
          <w:tcPr>
            <w:tcW w:w="6206" w:type="dxa"/>
          </w:tcPr>
          <w:p w14:paraId="5A34489F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2D2E9D5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89" w:type="dxa"/>
          </w:tcPr>
          <w:p w14:paraId="106163B4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1013" w:type="dxa"/>
          </w:tcPr>
          <w:p w14:paraId="033AA345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14:paraId="7B964E5A" w14:textId="77777777" w:rsidR="0089299B" w:rsidRDefault="0089299B" w:rsidP="00F4623C">
            <w:pPr>
              <w:pStyle w:val="TableParagraph"/>
              <w:rPr>
                <w:sz w:val="18"/>
              </w:rPr>
            </w:pPr>
          </w:p>
        </w:tc>
      </w:tr>
      <w:tr w:rsidR="0089299B" w14:paraId="6D1A33B0" w14:textId="77777777" w:rsidTr="00F4623C">
        <w:trPr>
          <w:trHeight w:val="253"/>
        </w:trPr>
        <w:tc>
          <w:tcPr>
            <w:tcW w:w="6206" w:type="dxa"/>
          </w:tcPr>
          <w:p w14:paraId="13EF7452" w14:textId="77777777" w:rsidR="0089299B" w:rsidRDefault="0089299B" w:rsidP="00F4623C">
            <w:pPr>
              <w:pStyle w:val="TableParagraph"/>
              <w:spacing w:line="234" w:lineRule="exact"/>
              <w:ind w:left="90"/>
            </w:pPr>
            <w:r>
              <w:t>Total</w:t>
            </w:r>
          </w:p>
        </w:tc>
        <w:tc>
          <w:tcPr>
            <w:tcW w:w="1440" w:type="dxa"/>
          </w:tcPr>
          <w:p w14:paraId="644E2648" w14:textId="1A04B4EB" w:rsidR="0089299B" w:rsidRDefault="0089299B" w:rsidP="00F4623C">
            <w:pPr>
              <w:pStyle w:val="TableParagraph"/>
              <w:spacing w:line="234" w:lineRule="exact"/>
              <w:ind w:right="95"/>
              <w:jc w:val="right"/>
            </w:pPr>
            <w:r>
              <w:t>72,772</w:t>
            </w:r>
          </w:p>
          <w:p w14:paraId="251F96B6" w14:textId="77777777" w:rsidR="0089299B" w:rsidRPr="00B83CF9" w:rsidRDefault="0089299B" w:rsidP="00F4623C">
            <w:pPr>
              <w:pStyle w:val="TableParagraph"/>
              <w:spacing w:line="234" w:lineRule="exact"/>
              <w:ind w:right="95"/>
              <w:jc w:val="right"/>
              <w:rPr>
                <w:color w:val="FF0000"/>
              </w:rPr>
            </w:pPr>
          </w:p>
        </w:tc>
        <w:tc>
          <w:tcPr>
            <w:tcW w:w="989" w:type="dxa"/>
          </w:tcPr>
          <w:p w14:paraId="47E595F0" w14:textId="6E728E37" w:rsidR="0089299B" w:rsidRPr="00AE7998" w:rsidRDefault="0089299B" w:rsidP="00F4623C">
            <w:pPr>
              <w:pStyle w:val="TableParagraph"/>
              <w:spacing w:line="234" w:lineRule="exact"/>
              <w:ind w:right="97"/>
              <w:jc w:val="right"/>
            </w:pPr>
            <w:r>
              <w:t>78,472</w:t>
            </w:r>
          </w:p>
        </w:tc>
        <w:tc>
          <w:tcPr>
            <w:tcW w:w="1013" w:type="dxa"/>
          </w:tcPr>
          <w:p w14:paraId="4DB5FF83" w14:textId="2E8400E0" w:rsidR="0089299B" w:rsidRPr="00AE7998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86,822</w:t>
            </w:r>
          </w:p>
        </w:tc>
        <w:tc>
          <w:tcPr>
            <w:tcW w:w="967" w:type="dxa"/>
          </w:tcPr>
          <w:p w14:paraId="5A1830EF" w14:textId="017735B7" w:rsidR="0089299B" w:rsidRPr="00AE7998" w:rsidRDefault="0089299B" w:rsidP="00F4623C">
            <w:pPr>
              <w:pStyle w:val="TableParagraph"/>
              <w:spacing w:line="234" w:lineRule="exact"/>
              <w:ind w:right="93"/>
              <w:jc w:val="right"/>
            </w:pPr>
            <w:r>
              <w:t>92,522</w:t>
            </w:r>
          </w:p>
        </w:tc>
      </w:tr>
    </w:tbl>
    <w:p w14:paraId="6524BE72" w14:textId="77777777" w:rsidR="00A414F0" w:rsidRDefault="00A414F0"/>
    <w:sectPr w:rsidR="00A414F0" w:rsidSect="008929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28B1" w14:textId="77777777" w:rsidR="008E49CC" w:rsidRDefault="008E49CC" w:rsidP="00C85A8D">
      <w:r>
        <w:separator/>
      </w:r>
    </w:p>
  </w:endnote>
  <w:endnote w:type="continuationSeparator" w:id="0">
    <w:p w14:paraId="7FD2BEE4" w14:textId="77777777" w:rsidR="008E49CC" w:rsidRDefault="008E49CC" w:rsidP="00C8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7291" w14:textId="77777777" w:rsidR="00C85A8D" w:rsidRDefault="00C85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92E4" w14:textId="77777777" w:rsidR="00C85A8D" w:rsidRDefault="00C85A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7419" w14:textId="77777777" w:rsidR="00C85A8D" w:rsidRDefault="00C85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93CC" w14:textId="77777777" w:rsidR="008E49CC" w:rsidRDefault="008E49CC" w:rsidP="00C85A8D">
      <w:r>
        <w:separator/>
      </w:r>
    </w:p>
  </w:footnote>
  <w:footnote w:type="continuationSeparator" w:id="0">
    <w:p w14:paraId="316CE34B" w14:textId="77777777" w:rsidR="008E49CC" w:rsidRDefault="008E49CC" w:rsidP="00C8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3651" w14:textId="5373659F" w:rsidR="00C85A8D" w:rsidRDefault="00C85A8D">
    <w:pPr>
      <w:pStyle w:val="Header"/>
    </w:pPr>
    <w:r>
      <w:rPr>
        <w:noProof/>
      </w:rPr>
      <w:pict w14:anchorId="188F7B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465657" o:spid="_x0000_s1026" type="#_x0000_t136" style="position:absolute;margin-left:0;margin-top:0;width:545.05pt;height:216.3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1C7F" w14:textId="2BA9DAF9" w:rsidR="00C85A8D" w:rsidRDefault="00C85A8D">
    <w:pPr>
      <w:pStyle w:val="Header"/>
    </w:pPr>
    <w:r>
      <w:rPr>
        <w:noProof/>
      </w:rPr>
      <w:pict w14:anchorId="3FB206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465658" o:spid="_x0000_s1027" type="#_x0000_t136" style="position:absolute;margin-left:0;margin-top:0;width:545.05pt;height:216.3pt;rotation:315;z-index:-25165312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A5F6" w14:textId="378AD814" w:rsidR="00C85A8D" w:rsidRDefault="00C85A8D">
    <w:pPr>
      <w:pStyle w:val="Header"/>
    </w:pPr>
    <w:r>
      <w:rPr>
        <w:noProof/>
      </w:rPr>
      <w:pict w14:anchorId="5E5680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465656" o:spid="_x0000_s1025" type="#_x0000_t136" style="position:absolute;margin-left:0;margin-top:0;width:545.05pt;height:216.3pt;rotation:315;z-index:-251657216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20D"/>
    <w:multiLevelType w:val="hybridMultilevel"/>
    <w:tmpl w:val="E70C7B5A"/>
    <w:lvl w:ilvl="0" w:tplc="CFBE2DE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E7834C6">
      <w:numFmt w:val="bullet"/>
      <w:lvlText w:val="•"/>
      <w:lvlJc w:val="left"/>
      <w:pPr>
        <w:ind w:left="1060" w:hanging="360"/>
      </w:pPr>
      <w:rPr>
        <w:rFonts w:hint="default"/>
      </w:rPr>
    </w:lvl>
    <w:lvl w:ilvl="2" w:tplc="DC30C52A">
      <w:numFmt w:val="bullet"/>
      <w:lvlText w:val="•"/>
      <w:lvlJc w:val="left"/>
      <w:pPr>
        <w:ind w:left="1661" w:hanging="360"/>
      </w:pPr>
      <w:rPr>
        <w:rFonts w:hint="default"/>
      </w:rPr>
    </w:lvl>
    <w:lvl w:ilvl="3" w:tplc="695A43A0">
      <w:numFmt w:val="bullet"/>
      <w:lvlText w:val="•"/>
      <w:lvlJc w:val="left"/>
      <w:pPr>
        <w:ind w:left="2261" w:hanging="360"/>
      </w:pPr>
      <w:rPr>
        <w:rFonts w:hint="default"/>
      </w:rPr>
    </w:lvl>
    <w:lvl w:ilvl="4" w:tplc="BF2C9432">
      <w:numFmt w:val="bullet"/>
      <w:lvlText w:val="•"/>
      <w:lvlJc w:val="left"/>
      <w:pPr>
        <w:ind w:left="2862" w:hanging="360"/>
      </w:pPr>
      <w:rPr>
        <w:rFonts w:hint="default"/>
      </w:rPr>
    </w:lvl>
    <w:lvl w:ilvl="5" w:tplc="B42A3EA4"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6E3C6D1A">
      <w:numFmt w:val="bullet"/>
      <w:lvlText w:val="•"/>
      <w:lvlJc w:val="left"/>
      <w:pPr>
        <w:ind w:left="4063" w:hanging="360"/>
      </w:pPr>
      <w:rPr>
        <w:rFonts w:hint="default"/>
      </w:rPr>
    </w:lvl>
    <w:lvl w:ilvl="7" w:tplc="D9A05CD6">
      <w:numFmt w:val="bullet"/>
      <w:lvlText w:val="•"/>
      <w:lvlJc w:val="left"/>
      <w:pPr>
        <w:ind w:left="4663" w:hanging="360"/>
      </w:pPr>
      <w:rPr>
        <w:rFonts w:hint="default"/>
      </w:rPr>
    </w:lvl>
    <w:lvl w:ilvl="8" w:tplc="DF6E2406"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" w15:restartNumberingAfterBreak="0">
    <w:nsid w:val="1AEB6095"/>
    <w:multiLevelType w:val="hybridMultilevel"/>
    <w:tmpl w:val="4C4EDAFA"/>
    <w:lvl w:ilvl="0" w:tplc="35A45DB2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E1A4ADA">
      <w:numFmt w:val="bullet"/>
      <w:lvlText w:val="•"/>
      <w:lvlJc w:val="left"/>
      <w:pPr>
        <w:ind w:left="1033" w:hanging="360"/>
      </w:pPr>
      <w:rPr>
        <w:rFonts w:hint="default"/>
      </w:rPr>
    </w:lvl>
    <w:lvl w:ilvl="2" w:tplc="219EEB20">
      <w:numFmt w:val="bullet"/>
      <w:lvlText w:val="•"/>
      <w:lvlJc w:val="left"/>
      <w:pPr>
        <w:ind w:left="1607" w:hanging="360"/>
      </w:pPr>
      <w:rPr>
        <w:rFonts w:hint="default"/>
      </w:rPr>
    </w:lvl>
    <w:lvl w:ilvl="3" w:tplc="D8306B4C">
      <w:numFmt w:val="bullet"/>
      <w:lvlText w:val="•"/>
      <w:lvlJc w:val="left"/>
      <w:pPr>
        <w:ind w:left="2180" w:hanging="360"/>
      </w:pPr>
      <w:rPr>
        <w:rFonts w:hint="default"/>
      </w:rPr>
    </w:lvl>
    <w:lvl w:ilvl="4" w:tplc="D0E4549A">
      <w:numFmt w:val="bullet"/>
      <w:lvlText w:val="•"/>
      <w:lvlJc w:val="left"/>
      <w:pPr>
        <w:ind w:left="2754" w:hanging="360"/>
      </w:pPr>
      <w:rPr>
        <w:rFonts w:hint="default"/>
      </w:rPr>
    </w:lvl>
    <w:lvl w:ilvl="5" w:tplc="F91E9EA8">
      <w:numFmt w:val="bullet"/>
      <w:lvlText w:val="•"/>
      <w:lvlJc w:val="left"/>
      <w:pPr>
        <w:ind w:left="3328" w:hanging="360"/>
      </w:pPr>
      <w:rPr>
        <w:rFonts w:hint="default"/>
      </w:rPr>
    </w:lvl>
    <w:lvl w:ilvl="6" w:tplc="0888A5D4">
      <w:numFmt w:val="bullet"/>
      <w:lvlText w:val="•"/>
      <w:lvlJc w:val="left"/>
      <w:pPr>
        <w:ind w:left="3901" w:hanging="360"/>
      </w:pPr>
      <w:rPr>
        <w:rFonts w:hint="default"/>
      </w:rPr>
    </w:lvl>
    <w:lvl w:ilvl="7" w:tplc="4FC0FAC2">
      <w:numFmt w:val="bullet"/>
      <w:lvlText w:val="•"/>
      <w:lvlJc w:val="left"/>
      <w:pPr>
        <w:ind w:left="4475" w:hanging="360"/>
      </w:pPr>
      <w:rPr>
        <w:rFonts w:hint="default"/>
      </w:rPr>
    </w:lvl>
    <w:lvl w:ilvl="8" w:tplc="6A22F142">
      <w:numFmt w:val="bullet"/>
      <w:lvlText w:val="•"/>
      <w:lvlJc w:val="left"/>
      <w:pPr>
        <w:ind w:left="5048" w:hanging="360"/>
      </w:pPr>
      <w:rPr>
        <w:rFonts w:hint="default"/>
      </w:rPr>
    </w:lvl>
  </w:abstractNum>
  <w:abstractNum w:abstractNumId="2" w15:restartNumberingAfterBreak="0">
    <w:nsid w:val="25CE785E"/>
    <w:multiLevelType w:val="hybridMultilevel"/>
    <w:tmpl w:val="DD1AB2FC"/>
    <w:lvl w:ilvl="0" w:tplc="F0DE3B34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6565F00">
      <w:numFmt w:val="bullet"/>
      <w:lvlText w:val="•"/>
      <w:lvlJc w:val="left"/>
      <w:pPr>
        <w:ind w:left="1033" w:hanging="360"/>
      </w:pPr>
      <w:rPr>
        <w:rFonts w:hint="default"/>
      </w:rPr>
    </w:lvl>
    <w:lvl w:ilvl="2" w:tplc="01440C74">
      <w:numFmt w:val="bullet"/>
      <w:lvlText w:val="•"/>
      <w:lvlJc w:val="left"/>
      <w:pPr>
        <w:ind w:left="1607" w:hanging="360"/>
      </w:pPr>
      <w:rPr>
        <w:rFonts w:hint="default"/>
      </w:rPr>
    </w:lvl>
    <w:lvl w:ilvl="3" w:tplc="2AB25CF4">
      <w:numFmt w:val="bullet"/>
      <w:lvlText w:val="•"/>
      <w:lvlJc w:val="left"/>
      <w:pPr>
        <w:ind w:left="2180" w:hanging="360"/>
      </w:pPr>
      <w:rPr>
        <w:rFonts w:hint="default"/>
      </w:rPr>
    </w:lvl>
    <w:lvl w:ilvl="4" w:tplc="68EE0BC8">
      <w:numFmt w:val="bullet"/>
      <w:lvlText w:val="•"/>
      <w:lvlJc w:val="left"/>
      <w:pPr>
        <w:ind w:left="2754" w:hanging="360"/>
      </w:pPr>
      <w:rPr>
        <w:rFonts w:hint="default"/>
      </w:rPr>
    </w:lvl>
    <w:lvl w:ilvl="5" w:tplc="604846BA">
      <w:numFmt w:val="bullet"/>
      <w:lvlText w:val="•"/>
      <w:lvlJc w:val="left"/>
      <w:pPr>
        <w:ind w:left="3328" w:hanging="360"/>
      </w:pPr>
      <w:rPr>
        <w:rFonts w:hint="default"/>
      </w:rPr>
    </w:lvl>
    <w:lvl w:ilvl="6" w:tplc="CA525E16">
      <w:numFmt w:val="bullet"/>
      <w:lvlText w:val="•"/>
      <w:lvlJc w:val="left"/>
      <w:pPr>
        <w:ind w:left="3901" w:hanging="360"/>
      </w:pPr>
      <w:rPr>
        <w:rFonts w:hint="default"/>
      </w:rPr>
    </w:lvl>
    <w:lvl w:ilvl="7" w:tplc="F6360864">
      <w:numFmt w:val="bullet"/>
      <w:lvlText w:val="•"/>
      <w:lvlJc w:val="left"/>
      <w:pPr>
        <w:ind w:left="4475" w:hanging="360"/>
      </w:pPr>
      <w:rPr>
        <w:rFonts w:hint="default"/>
      </w:rPr>
    </w:lvl>
    <w:lvl w:ilvl="8" w:tplc="3B1CF3C4">
      <w:numFmt w:val="bullet"/>
      <w:lvlText w:val="•"/>
      <w:lvlJc w:val="left"/>
      <w:pPr>
        <w:ind w:left="5048" w:hanging="360"/>
      </w:pPr>
      <w:rPr>
        <w:rFonts w:hint="default"/>
      </w:rPr>
    </w:lvl>
  </w:abstractNum>
  <w:abstractNum w:abstractNumId="3" w15:restartNumberingAfterBreak="0">
    <w:nsid w:val="44A811B8"/>
    <w:multiLevelType w:val="hybridMultilevel"/>
    <w:tmpl w:val="D4765CCA"/>
    <w:lvl w:ilvl="0" w:tplc="210084AE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6DC4D3E">
      <w:numFmt w:val="bullet"/>
      <w:lvlText w:val="•"/>
      <w:lvlJc w:val="left"/>
      <w:pPr>
        <w:ind w:left="1060" w:hanging="360"/>
      </w:pPr>
      <w:rPr>
        <w:rFonts w:hint="default"/>
      </w:rPr>
    </w:lvl>
    <w:lvl w:ilvl="2" w:tplc="C396F7FC">
      <w:numFmt w:val="bullet"/>
      <w:lvlText w:val="•"/>
      <w:lvlJc w:val="left"/>
      <w:pPr>
        <w:ind w:left="1661" w:hanging="360"/>
      </w:pPr>
      <w:rPr>
        <w:rFonts w:hint="default"/>
      </w:rPr>
    </w:lvl>
    <w:lvl w:ilvl="3" w:tplc="1B341DA4">
      <w:numFmt w:val="bullet"/>
      <w:lvlText w:val="•"/>
      <w:lvlJc w:val="left"/>
      <w:pPr>
        <w:ind w:left="2261" w:hanging="360"/>
      </w:pPr>
      <w:rPr>
        <w:rFonts w:hint="default"/>
      </w:rPr>
    </w:lvl>
    <w:lvl w:ilvl="4" w:tplc="8A5C7D08">
      <w:numFmt w:val="bullet"/>
      <w:lvlText w:val="•"/>
      <w:lvlJc w:val="left"/>
      <w:pPr>
        <w:ind w:left="2862" w:hanging="360"/>
      </w:pPr>
      <w:rPr>
        <w:rFonts w:hint="default"/>
      </w:rPr>
    </w:lvl>
    <w:lvl w:ilvl="5" w:tplc="F92EFB16"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4578734E">
      <w:numFmt w:val="bullet"/>
      <w:lvlText w:val="•"/>
      <w:lvlJc w:val="left"/>
      <w:pPr>
        <w:ind w:left="4063" w:hanging="360"/>
      </w:pPr>
      <w:rPr>
        <w:rFonts w:hint="default"/>
      </w:rPr>
    </w:lvl>
    <w:lvl w:ilvl="7" w:tplc="F3BE86FE">
      <w:numFmt w:val="bullet"/>
      <w:lvlText w:val="•"/>
      <w:lvlJc w:val="left"/>
      <w:pPr>
        <w:ind w:left="4663" w:hanging="360"/>
      </w:pPr>
      <w:rPr>
        <w:rFonts w:hint="default"/>
      </w:rPr>
    </w:lvl>
    <w:lvl w:ilvl="8" w:tplc="2DB0375C"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4" w15:restartNumberingAfterBreak="0">
    <w:nsid w:val="4C6C0091"/>
    <w:multiLevelType w:val="hybridMultilevel"/>
    <w:tmpl w:val="DEC4BEA2"/>
    <w:lvl w:ilvl="0" w:tplc="0516663C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0C6A704">
      <w:numFmt w:val="bullet"/>
      <w:lvlText w:val="•"/>
      <w:lvlJc w:val="left"/>
      <w:pPr>
        <w:ind w:left="1060" w:hanging="360"/>
      </w:pPr>
      <w:rPr>
        <w:rFonts w:hint="default"/>
      </w:rPr>
    </w:lvl>
    <w:lvl w:ilvl="2" w:tplc="C14E872E">
      <w:numFmt w:val="bullet"/>
      <w:lvlText w:val="•"/>
      <w:lvlJc w:val="left"/>
      <w:pPr>
        <w:ind w:left="1661" w:hanging="360"/>
      </w:pPr>
      <w:rPr>
        <w:rFonts w:hint="default"/>
      </w:rPr>
    </w:lvl>
    <w:lvl w:ilvl="3" w:tplc="920683D6">
      <w:numFmt w:val="bullet"/>
      <w:lvlText w:val="•"/>
      <w:lvlJc w:val="left"/>
      <w:pPr>
        <w:ind w:left="2261" w:hanging="360"/>
      </w:pPr>
      <w:rPr>
        <w:rFonts w:hint="default"/>
      </w:rPr>
    </w:lvl>
    <w:lvl w:ilvl="4" w:tplc="21C0241A">
      <w:numFmt w:val="bullet"/>
      <w:lvlText w:val="•"/>
      <w:lvlJc w:val="left"/>
      <w:pPr>
        <w:ind w:left="2862" w:hanging="360"/>
      </w:pPr>
      <w:rPr>
        <w:rFonts w:hint="default"/>
      </w:rPr>
    </w:lvl>
    <w:lvl w:ilvl="5" w:tplc="833E4730">
      <w:numFmt w:val="bullet"/>
      <w:lvlText w:val="•"/>
      <w:lvlJc w:val="left"/>
      <w:pPr>
        <w:ind w:left="3462" w:hanging="360"/>
      </w:pPr>
      <w:rPr>
        <w:rFonts w:hint="default"/>
      </w:rPr>
    </w:lvl>
    <w:lvl w:ilvl="6" w:tplc="5F0A5F44">
      <w:numFmt w:val="bullet"/>
      <w:lvlText w:val="•"/>
      <w:lvlJc w:val="left"/>
      <w:pPr>
        <w:ind w:left="4063" w:hanging="360"/>
      </w:pPr>
      <w:rPr>
        <w:rFonts w:hint="default"/>
      </w:rPr>
    </w:lvl>
    <w:lvl w:ilvl="7" w:tplc="2B248982">
      <w:numFmt w:val="bullet"/>
      <w:lvlText w:val="•"/>
      <w:lvlJc w:val="left"/>
      <w:pPr>
        <w:ind w:left="4663" w:hanging="360"/>
      </w:pPr>
      <w:rPr>
        <w:rFonts w:hint="default"/>
      </w:rPr>
    </w:lvl>
    <w:lvl w:ilvl="8" w:tplc="E5E65922"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5" w15:restartNumberingAfterBreak="0">
    <w:nsid w:val="6B5A1A34"/>
    <w:multiLevelType w:val="hybridMultilevel"/>
    <w:tmpl w:val="CF4C3034"/>
    <w:lvl w:ilvl="0" w:tplc="B5D899BC">
      <w:numFmt w:val="bullet"/>
      <w:lvlText w:val=""/>
      <w:lvlJc w:val="left"/>
      <w:pPr>
        <w:ind w:left="45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178BEAC">
      <w:numFmt w:val="bullet"/>
      <w:lvlText w:val="•"/>
      <w:lvlJc w:val="left"/>
      <w:pPr>
        <w:ind w:left="1033" w:hanging="360"/>
      </w:pPr>
      <w:rPr>
        <w:rFonts w:hint="default"/>
      </w:rPr>
    </w:lvl>
    <w:lvl w:ilvl="2" w:tplc="6094AC26">
      <w:numFmt w:val="bullet"/>
      <w:lvlText w:val="•"/>
      <w:lvlJc w:val="left"/>
      <w:pPr>
        <w:ind w:left="1607" w:hanging="360"/>
      </w:pPr>
      <w:rPr>
        <w:rFonts w:hint="default"/>
      </w:rPr>
    </w:lvl>
    <w:lvl w:ilvl="3" w:tplc="A29A8352">
      <w:numFmt w:val="bullet"/>
      <w:lvlText w:val="•"/>
      <w:lvlJc w:val="left"/>
      <w:pPr>
        <w:ind w:left="2180" w:hanging="360"/>
      </w:pPr>
      <w:rPr>
        <w:rFonts w:hint="default"/>
      </w:rPr>
    </w:lvl>
    <w:lvl w:ilvl="4" w:tplc="6BD40568">
      <w:numFmt w:val="bullet"/>
      <w:lvlText w:val="•"/>
      <w:lvlJc w:val="left"/>
      <w:pPr>
        <w:ind w:left="2754" w:hanging="360"/>
      </w:pPr>
      <w:rPr>
        <w:rFonts w:hint="default"/>
      </w:rPr>
    </w:lvl>
    <w:lvl w:ilvl="5" w:tplc="A5EE0E7E">
      <w:numFmt w:val="bullet"/>
      <w:lvlText w:val="•"/>
      <w:lvlJc w:val="left"/>
      <w:pPr>
        <w:ind w:left="3328" w:hanging="360"/>
      </w:pPr>
      <w:rPr>
        <w:rFonts w:hint="default"/>
      </w:rPr>
    </w:lvl>
    <w:lvl w:ilvl="6" w:tplc="6A7227DC">
      <w:numFmt w:val="bullet"/>
      <w:lvlText w:val="•"/>
      <w:lvlJc w:val="left"/>
      <w:pPr>
        <w:ind w:left="3901" w:hanging="360"/>
      </w:pPr>
      <w:rPr>
        <w:rFonts w:hint="default"/>
      </w:rPr>
    </w:lvl>
    <w:lvl w:ilvl="7" w:tplc="8446F2B6">
      <w:numFmt w:val="bullet"/>
      <w:lvlText w:val="•"/>
      <w:lvlJc w:val="left"/>
      <w:pPr>
        <w:ind w:left="4475" w:hanging="360"/>
      </w:pPr>
      <w:rPr>
        <w:rFonts w:hint="default"/>
      </w:rPr>
    </w:lvl>
    <w:lvl w:ilvl="8" w:tplc="C13EDBEE">
      <w:numFmt w:val="bullet"/>
      <w:lvlText w:val="•"/>
      <w:lvlJc w:val="left"/>
      <w:pPr>
        <w:ind w:left="5048" w:hanging="360"/>
      </w:pPr>
      <w:rPr>
        <w:rFonts w:hint="default"/>
      </w:rPr>
    </w:lvl>
  </w:abstractNum>
  <w:num w:numId="1" w16cid:durableId="2068408123">
    <w:abstractNumId w:val="1"/>
  </w:num>
  <w:num w:numId="2" w16cid:durableId="475682488">
    <w:abstractNumId w:val="5"/>
  </w:num>
  <w:num w:numId="3" w16cid:durableId="256135386">
    <w:abstractNumId w:val="2"/>
  </w:num>
  <w:num w:numId="4" w16cid:durableId="224412908">
    <w:abstractNumId w:val="4"/>
  </w:num>
  <w:num w:numId="5" w16cid:durableId="850341422">
    <w:abstractNumId w:val="0"/>
  </w:num>
  <w:num w:numId="6" w16cid:durableId="1233200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9B"/>
    <w:rsid w:val="000D41D9"/>
    <w:rsid w:val="000E1787"/>
    <w:rsid w:val="00161DBF"/>
    <w:rsid w:val="003E6EE8"/>
    <w:rsid w:val="005B47CC"/>
    <w:rsid w:val="00611899"/>
    <w:rsid w:val="0062374C"/>
    <w:rsid w:val="007C66ED"/>
    <w:rsid w:val="007F1BB4"/>
    <w:rsid w:val="00850C23"/>
    <w:rsid w:val="00892300"/>
    <w:rsid w:val="0089299B"/>
    <w:rsid w:val="008E49CC"/>
    <w:rsid w:val="009204EB"/>
    <w:rsid w:val="00A414F0"/>
    <w:rsid w:val="00B56469"/>
    <w:rsid w:val="00C85A8D"/>
    <w:rsid w:val="00E3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36BDB"/>
  <w15:chartTrackingRefBased/>
  <w15:docId w15:val="{4CD96435-4877-460D-ADC4-FD04D7A6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kern w:val="2"/>
        <w:sz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99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99B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99B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99B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99B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99B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99B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99B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99B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99B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99B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99B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99B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99B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99B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99B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99B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99B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99B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99B"/>
    <w:pPr>
      <w:spacing w:after="80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99B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99B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99B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99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299B"/>
  </w:style>
  <w:style w:type="character" w:customStyle="1" w:styleId="BodyTextChar">
    <w:name w:val="Body Text Char"/>
    <w:basedOn w:val="DefaultParagraphFont"/>
    <w:link w:val="BodyText"/>
    <w:uiPriority w:val="1"/>
    <w:rsid w:val="0089299B"/>
    <w:rPr>
      <w:rFonts w:ascii="Arial" w:eastAsia="Arial" w:hAnsi="Arial" w:cs="Arial"/>
      <w:kern w:val="0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9299B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85A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A8D"/>
    <w:rPr>
      <w:rFonts w:ascii="Arial" w:eastAsia="Arial" w:hAnsi="Arial" w:cs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5A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A8D"/>
    <w:rPr>
      <w:rFonts w:ascii="Arial" w:eastAsia="Arial" w:hAnsi="Arial" w:cs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Dyke</dc:creator>
  <cp:keywords/>
  <dc:description/>
  <cp:lastModifiedBy>Julie Dyke</cp:lastModifiedBy>
  <cp:revision>5</cp:revision>
  <cp:lastPrinted>2026-08-05T13:29:00Z</cp:lastPrinted>
  <dcterms:created xsi:type="dcterms:W3CDTF">2026-07-27T19:43:00Z</dcterms:created>
  <dcterms:modified xsi:type="dcterms:W3CDTF">2026-08-19T20:11:00Z</dcterms:modified>
</cp:coreProperties>
</file>